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B6" w:rsidRPr="009D14EB" w:rsidRDefault="007070B6" w:rsidP="007070B6">
      <w:pPr>
        <w:pStyle w:val="a3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</w:t>
      </w:r>
      <w:r w:rsidR="001F15D2">
        <w:rPr>
          <w:b/>
          <w:bCs/>
          <w:sz w:val="30"/>
          <w:szCs w:val="30"/>
        </w:rPr>
        <w:t>ΓΙΚΗΣ ΕΡΓΑΣΙΑΣ_</w:t>
      </w:r>
      <w:r w:rsidR="004C30B3">
        <w:rPr>
          <w:b/>
          <w:bCs/>
          <w:sz w:val="30"/>
          <w:szCs w:val="30"/>
        </w:rPr>
        <w:t>1</w:t>
      </w:r>
      <w:bookmarkStart w:id="0" w:name="_GoBack"/>
      <w:bookmarkEnd w:id="0"/>
      <w:r w:rsidR="00D304A3">
        <w:rPr>
          <w:b/>
          <w:bCs/>
          <w:sz w:val="30"/>
          <w:szCs w:val="30"/>
        </w:rPr>
        <w:t xml:space="preserve"> </w:t>
      </w:r>
      <w:r w:rsidR="001F15D2">
        <w:rPr>
          <w:b/>
          <w:bCs/>
          <w:sz w:val="30"/>
          <w:szCs w:val="30"/>
        </w:rPr>
        <w:t>ΝΕΟ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4361"/>
        <w:gridCol w:w="1559"/>
        <w:gridCol w:w="4394"/>
      </w:tblGrid>
      <w:tr w:rsidR="007070B6" w:rsidRPr="00CC5956" w:rsidTr="002E0763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7070B6" w:rsidRPr="00CC5956" w:rsidRDefault="007070B6" w:rsidP="002E0763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ΥΠΕΥΘΥΝΟΥ ΕΚΠΑΙΔΕΥΤΙΚΟΥ</w:t>
            </w:r>
          </w:p>
        </w:tc>
      </w:tr>
      <w:tr w:rsidR="007070B6" w:rsidRPr="00CC5956" w:rsidTr="002E0763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7070B6" w:rsidRPr="00CC5956" w:rsidRDefault="007070B6" w:rsidP="002E0763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559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7070B6" w:rsidRPr="00CC5956" w:rsidRDefault="007070B6" w:rsidP="002E0763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4394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7070B6" w:rsidRPr="00CC5956" w:rsidRDefault="007070B6" w:rsidP="002E0763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7070B6" w:rsidRPr="00CC5956" w:rsidTr="002E0763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7070B6" w:rsidRPr="00CC5956" w:rsidRDefault="00AA0224" w:rsidP="00AA0224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Εκπαιδευτικοί από  σεμινάριο Σεπτεμβρίου – Επιμέλεια: Αρβανίτης Παύλος</w:t>
            </w:r>
          </w:p>
        </w:tc>
        <w:tc>
          <w:tcPr>
            <w:tcW w:w="1559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7070B6" w:rsidRPr="00CC5956" w:rsidRDefault="007070B6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ΠΕ04</w:t>
            </w:r>
          </w:p>
        </w:tc>
        <w:tc>
          <w:tcPr>
            <w:tcW w:w="4394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7070B6" w:rsidRPr="00CC5956" w:rsidRDefault="007070B6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ΙΙ</w:t>
            </w:r>
          </w:p>
        </w:tc>
      </w:tr>
    </w:tbl>
    <w:p w:rsidR="007070B6" w:rsidRPr="00CC5956" w:rsidRDefault="007070B6" w:rsidP="007070B6">
      <w:pPr>
        <w:pStyle w:val="a3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3435"/>
        <w:gridCol w:w="1418"/>
        <w:gridCol w:w="4360"/>
      </w:tblGrid>
      <w:tr w:rsidR="007070B6" w:rsidRPr="00CC5956" w:rsidTr="002E0763">
        <w:trPr>
          <w:trHeight w:val="546"/>
        </w:trPr>
        <w:tc>
          <w:tcPr>
            <w:tcW w:w="10314" w:type="dxa"/>
            <w:gridSpan w:val="4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7070B6" w:rsidRPr="00CC5956" w:rsidRDefault="007070B6" w:rsidP="002E0763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7070B6" w:rsidRPr="00CC5956" w:rsidTr="0024187A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7070B6" w:rsidRPr="00CC5956" w:rsidRDefault="007070B6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3435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7070B6" w:rsidRPr="00CC5956" w:rsidRDefault="007070B6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5778" w:type="dxa"/>
            <w:gridSpan w:val="2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7070B6" w:rsidRPr="00CC5956" w:rsidRDefault="00C25CAA" w:rsidP="002E0763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="007070B6"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6C74F5" w:rsidRPr="00CC5956" w:rsidTr="003E4C73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Pr="00CC5956" w:rsidRDefault="006C74F5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3" w:type="dxa"/>
            <w:gridSpan w:val="2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Pr="0024187A" w:rsidRDefault="006C74F5" w:rsidP="0024187A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vMerge w:val="restart"/>
            <w:tcBorders>
              <w:top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Default="006C74F5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C74F5" w:rsidRDefault="006C74F5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C74F5" w:rsidRDefault="006C74F5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C74F5" w:rsidRPr="0024187A" w:rsidRDefault="006C74F5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4187A">
              <w:rPr>
                <w:b/>
                <w:bCs/>
                <w:sz w:val="24"/>
                <w:szCs w:val="24"/>
              </w:rPr>
              <w:t>Β</w:t>
            </w:r>
            <w:r>
              <w:rPr>
                <w:b/>
                <w:bCs/>
                <w:sz w:val="24"/>
                <w:szCs w:val="24"/>
              </w:rPr>
              <w:t>/Β…</w:t>
            </w:r>
          </w:p>
        </w:tc>
      </w:tr>
      <w:tr w:rsidR="006C74F5" w:rsidRPr="00CC5956" w:rsidTr="003E4C73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Pr="00CC5956" w:rsidRDefault="006C74F5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3" w:type="dxa"/>
            <w:gridSpan w:val="2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Pr="0024187A" w:rsidRDefault="006C74F5" w:rsidP="0024187A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vMerge/>
            <w:shd w:val="clear" w:color="auto" w:fill="EAF1DD" w:themeFill="accent3" w:themeFillTint="33"/>
          </w:tcPr>
          <w:p w:rsidR="006C74F5" w:rsidRPr="0024187A" w:rsidRDefault="006C74F5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4F5" w:rsidRPr="00CC5956" w:rsidTr="003E4C73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Pr="00CC5956" w:rsidRDefault="006C74F5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3" w:type="dxa"/>
            <w:gridSpan w:val="2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Pr="0024187A" w:rsidRDefault="006C74F5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vMerge/>
            <w:shd w:val="clear" w:color="auto" w:fill="EAF1DD" w:themeFill="accent3" w:themeFillTint="33"/>
          </w:tcPr>
          <w:p w:rsidR="006C74F5" w:rsidRPr="0024187A" w:rsidRDefault="006C74F5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4F5" w:rsidRPr="00CC5956" w:rsidTr="006C74F5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Pr="00CC5956" w:rsidRDefault="006C74F5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3" w:type="dxa"/>
            <w:gridSpan w:val="2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Pr="0024187A" w:rsidRDefault="006C74F5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vMerge/>
            <w:shd w:val="clear" w:color="auto" w:fill="EAF1DD" w:themeFill="accent3" w:themeFillTint="33"/>
          </w:tcPr>
          <w:p w:rsidR="006C74F5" w:rsidRPr="0024187A" w:rsidRDefault="006C74F5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4F5" w:rsidRPr="00CC5956" w:rsidTr="003E4C73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Default="006C74F5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3" w:type="dxa"/>
            <w:gridSpan w:val="2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Pr="0024187A" w:rsidRDefault="006C74F5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Pr="0024187A" w:rsidRDefault="006C74F5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070B6" w:rsidRPr="00CC5956" w:rsidRDefault="007070B6" w:rsidP="007070B6">
      <w:pPr>
        <w:pStyle w:val="a3"/>
        <w:ind w:left="360"/>
        <w:jc w:val="center"/>
        <w:rPr>
          <w:b/>
          <w:bCs/>
          <w:sz w:val="32"/>
          <w:szCs w:val="32"/>
        </w:rPr>
      </w:pPr>
    </w:p>
    <w:p w:rsidR="007070B6" w:rsidRPr="00CC5956" w:rsidRDefault="007070B6" w:rsidP="007070B6">
      <w:pPr>
        <w:pStyle w:val="a3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>1. ΤΑΥΤΟΤΗΤΑ ΔΗΜΙΟΥΡΓΙΚΗΣ ΕΡΓΑΣΙΑΣ</w:t>
      </w:r>
    </w:p>
    <w:p w:rsidR="000A1401" w:rsidRDefault="000A1401" w:rsidP="007070B6">
      <w:pPr>
        <w:spacing w:after="0" w:line="264" w:lineRule="auto"/>
        <w:rPr>
          <w:b/>
          <w:bCs/>
        </w:rPr>
      </w:pPr>
    </w:p>
    <w:p w:rsidR="00CD4D7E" w:rsidRDefault="00CD4D7E" w:rsidP="007070B6">
      <w:pPr>
        <w:spacing w:after="0" w:line="264" w:lineRule="auto"/>
        <w:rPr>
          <w:b/>
          <w:bCs/>
        </w:rPr>
      </w:pPr>
    </w:p>
    <w:p w:rsidR="000A1401" w:rsidRDefault="007070B6" w:rsidP="00AF0BD9">
      <w:pPr>
        <w:spacing w:after="0" w:line="264" w:lineRule="auto"/>
      </w:pPr>
      <w:r w:rsidRPr="00CC5956">
        <w:rPr>
          <w:b/>
          <w:bCs/>
        </w:rPr>
        <w:t>1.1 ΤΙΤΛΟΣ</w:t>
      </w:r>
      <w:r>
        <w:rPr>
          <w:b/>
          <w:bCs/>
        </w:rPr>
        <w:t>:</w:t>
      </w:r>
      <w:r w:rsidRPr="00190635">
        <w:rPr>
          <w:b/>
          <w:bCs/>
        </w:rPr>
        <w:t xml:space="preserve"> </w:t>
      </w:r>
      <w:r w:rsidR="003F75A9">
        <w:rPr>
          <w:b/>
          <w:bCs/>
        </w:rPr>
        <w:t>Ήλιος: σύμμαχος ή εχθρός;</w:t>
      </w:r>
    </w:p>
    <w:p w:rsidR="00C10DCD" w:rsidRDefault="00C10DCD" w:rsidP="00E14515">
      <w:pPr>
        <w:spacing w:after="0" w:line="264" w:lineRule="auto"/>
        <w:jc w:val="both"/>
      </w:pPr>
    </w:p>
    <w:p w:rsidR="003A1857" w:rsidRPr="0041508F" w:rsidRDefault="003A1857" w:rsidP="003A1857">
      <w:pPr>
        <w:spacing w:after="0" w:line="264" w:lineRule="auto"/>
        <w:jc w:val="both"/>
      </w:pPr>
      <w:r w:rsidRPr="0041508F">
        <w:t xml:space="preserve">Η Γη λαμβάνει 174 </w:t>
      </w:r>
      <w:proofErr w:type="spellStart"/>
      <w:r w:rsidRPr="0041508F">
        <w:t>petawatts</w:t>
      </w:r>
      <w:proofErr w:type="spellEnd"/>
      <w:r w:rsidRPr="0041508F">
        <w:t xml:space="preserve"> (</w:t>
      </w:r>
      <w:r w:rsidR="00242EE8" w:rsidRPr="0041508F">
        <w:t xml:space="preserve">1 </w:t>
      </w:r>
      <w:r w:rsidRPr="0041508F">
        <w:t>PW</w:t>
      </w:r>
      <w:r w:rsidR="00242EE8" w:rsidRPr="0041508F">
        <w:t xml:space="preserve"> = 10</w:t>
      </w:r>
      <w:r w:rsidR="00242EE8" w:rsidRPr="0041508F">
        <w:rPr>
          <w:vertAlign w:val="superscript"/>
        </w:rPr>
        <w:t>15</w:t>
      </w:r>
      <w:r w:rsidR="00242EE8" w:rsidRPr="0041508F">
        <w:t xml:space="preserve"> </w:t>
      </w:r>
      <w:r w:rsidR="00242EE8" w:rsidRPr="0041508F">
        <w:rPr>
          <w:lang w:val="en-US"/>
        </w:rPr>
        <w:t>watt</w:t>
      </w:r>
      <w:r w:rsidRPr="0041508F">
        <w:t xml:space="preserve">) εισερχόμενης ηλιακής ακτινοβολίας στην ανώτερη ατμόσφαιρα. Περίπου το 30% αντανακλάται πίσω στο διάστημα ενώ το υπόλοιπο απορροφάται από τα σύννεφα, τους ωκεανούς και τη </w:t>
      </w:r>
      <w:r w:rsidR="00242EE8" w:rsidRPr="0041508F">
        <w:t>ξηρά</w:t>
      </w:r>
      <w:r w:rsidRPr="0041508F">
        <w:t xml:space="preserve">. Το φάσμα του ηλιακού φωτός στην επιφάνεια της Γης είναι κυρίως διαδεδομένο σε όλη την ορατή και </w:t>
      </w:r>
      <w:r w:rsidR="00DC60B8" w:rsidRPr="0041508F">
        <w:t>τη κοντινή</w:t>
      </w:r>
      <w:r w:rsidRPr="0041508F">
        <w:t xml:space="preserve"> υπέρυθρη περιοχή</w:t>
      </w:r>
      <w:r w:rsidR="00DC60B8" w:rsidRPr="0041508F">
        <w:t xml:space="preserve"> </w:t>
      </w:r>
      <w:r w:rsidRPr="0041508F">
        <w:t xml:space="preserve"> με ένα μικρό μέρος στην υπεριώδη περιοχή.</w:t>
      </w:r>
    </w:p>
    <w:p w:rsidR="003A1857" w:rsidRPr="0041508F" w:rsidRDefault="0094442D" w:rsidP="003A1857">
      <w:pPr>
        <w:spacing w:after="0" w:line="264" w:lineRule="auto"/>
        <w:jc w:val="both"/>
      </w:pPr>
      <w:r w:rsidRPr="0041508F">
        <w:t>Μ</w:t>
      </w:r>
      <w:r w:rsidR="003A1857" w:rsidRPr="0041508F">
        <w:t>έσω του κύκλου του νερού ενισχύε</w:t>
      </w:r>
      <w:r w:rsidRPr="0041508F">
        <w:t>τα</w:t>
      </w:r>
      <w:r w:rsidR="003A1857" w:rsidRPr="0041508F">
        <w:t>ι η μεταφορά</w:t>
      </w:r>
      <w:r w:rsidRPr="0041508F">
        <w:t xml:space="preserve"> ηλιακής ενέργειας</w:t>
      </w:r>
      <w:r w:rsidR="003A1857" w:rsidRPr="0041508F">
        <w:t>, προκαλώντας ατμοσφαιρικά φαινόμενα όπως ο άνεμος και διατηρ</w:t>
      </w:r>
      <w:r w:rsidRPr="0041508F">
        <w:t>ώντας</w:t>
      </w:r>
      <w:r w:rsidR="001438C4" w:rsidRPr="0041508F">
        <w:t xml:space="preserve"> </w:t>
      </w:r>
      <w:r w:rsidR="003A1857" w:rsidRPr="0041508F">
        <w:t>την επιφάνεια</w:t>
      </w:r>
      <w:r w:rsidR="001438C4" w:rsidRPr="0041508F">
        <w:t xml:space="preserve"> του πλανήτη</w:t>
      </w:r>
      <w:r w:rsidR="003A1857" w:rsidRPr="0041508F">
        <w:t xml:space="preserve"> σε μια μέση θερμοκρασία 14 ° C. </w:t>
      </w:r>
    </w:p>
    <w:p w:rsidR="003A1857" w:rsidRPr="0041508F" w:rsidRDefault="003A1857" w:rsidP="003A1857">
      <w:pPr>
        <w:spacing w:after="0" w:line="264" w:lineRule="auto"/>
        <w:jc w:val="both"/>
      </w:pPr>
      <w:r w:rsidRPr="0041508F">
        <w:t>Η ποσότητα της ηλιακής ενέργειας που φτάνει στην επιφάνεια του πλανήτη είναι τόσο μεγάλη που σε ένα χρόν</w:t>
      </w:r>
      <w:r w:rsidR="001438C4" w:rsidRPr="0041508F">
        <w:t xml:space="preserve">ο είναι περίπου διπλάσια από </w:t>
      </w:r>
      <w:proofErr w:type="spellStart"/>
      <w:r w:rsidR="001438C4" w:rsidRPr="0041508F">
        <w:t>ό,</w:t>
      </w:r>
      <w:r w:rsidRPr="0041508F">
        <w:t>τι</w:t>
      </w:r>
      <w:proofErr w:type="spellEnd"/>
      <w:r w:rsidRPr="0041508F">
        <w:t xml:space="preserve"> </w:t>
      </w:r>
      <w:r w:rsidR="001438C4" w:rsidRPr="0041508F">
        <w:t>θα μπορούσε ν</w:t>
      </w:r>
      <w:r w:rsidRPr="0041508F">
        <w:t xml:space="preserve">α αποκτηθεί ποτέ από όλους τους μη ανανεώσιμους πόρους </w:t>
      </w:r>
      <w:r w:rsidR="001438C4" w:rsidRPr="0041508F">
        <w:t>γαια</w:t>
      </w:r>
      <w:r w:rsidRPr="0041508F">
        <w:t>νθρ</w:t>
      </w:r>
      <w:r w:rsidR="001438C4" w:rsidRPr="0041508F">
        <w:t>άκων</w:t>
      </w:r>
      <w:r w:rsidRPr="0041508F">
        <w:t xml:space="preserve">, πετρελαίου, φυσικού αερίου και </w:t>
      </w:r>
      <w:r w:rsidR="001438C4" w:rsidRPr="0041508F">
        <w:t>εμπλουτισμένο</w:t>
      </w:r>
      <w:r w:rsidR="00925E59" w:rsidRPr="0041508F">
        <w:t>υ</w:t>
      </w:r>
      <w:r w:rsidR="001438C4" w:rsidRPr="0041508F">
        <w:t xml:space="preserve"> ουρ</w:t>
      </w:r>
      <w:r w:rsidR="00925E59" w:rsidRPr="0041508F">
        <w:t>α</w:t>
      </w:r>
      <w:r w:rsidR="001438C4" w:rsidRPr="0041508F">
        <w:t>ν</w:t>
      </w:r>
      <w:r w:rsidR="00925E59" w:rsidRPr="0041508F">
        <w:t>ίου</w:t>
      </w:r>
      <w:r w:rsidR="001438C4" w:rsidRPr="0041508F">
        <w:t>.</w:t>
      </w:r>
    </w:p>
    <w:p w:rsidR="003A1857" w:rsidRPr="0041508F" w:rsidRDefault="001438C4" w:rsidP="00E14515">
      <w:pPr>
        <w:spacing w:after="0" w:line="264" w:lineRule="auto"/>
        <w:jc w:val="both"/>
      </w:pPr>
      <w:r w:rsidRPr="0041508F">
        <w:t>Π</w:t>
      </w:r>
      <w:r w:rsidR="00925E59" w:rsidRPr="0041508F">
        <w:t>ώ</w:t>
      </w:r>
      <w:r w:rsidRPr="0041508F">
        <w:t xml:space="preserve">ς </w:t>
      </w:r>
      <w:r w:rsidR="00925E59" w:rsidRPr="0041508F">
        <w:t xml:space="preserve">μπορούμε να αξιοποιήσουμε και </w:t>
      </w:r>
      <w:r w:rsidRPr="0041508F">
        <w:t xml:space="preserve"> να διαχειριστούμε αυτή την τεράστια ποσότητα ενέργειας;</w:t>
      </w:r>
    </w:p>
    <w:p w:rsidR="00961FEC" w:rsidRPr="0041508F" w:rsidRDefault="00961FEC" w:rsidP="00961FEC">
      <w:pPr>
        <w:spacing w:after="0" w:line="264" w:lineRule="auto"/>
        <w:jc w:val="both"/>
        <w:rPr>
          <w:color w:val="000000" w:themeColor="text1"/>
        </w:rPr>
      </w:pPr>
      <w:r w:rsidRPr="0041508F">
        <w:rPr>
          <w:color w:val="000000" w:themeColor="text1"/>
        </w:rPr>
        <w:t xml:space="preserve">α) Κάθε ομάδα να αναζητήσει περισσότερες πληροφορίες </w:t>
      </w:r>
      <w:r w:rsidR="003F75A9" w:rsidRPr="0041508F">
        <w:rPr>
          <w:color w:val="000000" w:themeColor="text1"/>
        </w:rPr>
        <w:t>για επίδραση του ήλιου στον πλανήτη και τον ανθρώπινο παράγοντα,</w:t>
      </w:r>
      <w:r w:rsidR="00AF0BD9" w:rsidRPr="0041508F">
        <w:rPr>
          <w:color w:val="000000" w:themeColor="text1"/>
        </w:rPr>
        <w:t xml:space="preserve"> </w:t>
      </w:r>
      <w:r w:rsidRPr="0041508F">
        <w:rPr>
          <w:color w:val="000000" w:themeColor="text1"/>
        </w:rPr>
        <w:t>ως εξής:</w:t>
      </w:r>
    </w:p>
    <w:p w:rsidR="009E72B6" w:rsidRPr="0041508F" w:rsidRDefault="009E72B6" w:rsidP="000A1401">
      <w:pPr>
        <w:spacing w:after="0" w:line="264" w:lineRule="auto"/>
        <w:jc w:val="both"/>
        <w:rPr>
          <w:color w:val="000000" w:themeColor="text1"/>
        </w:rPr>
      </w:pPr>
      <w:r w:rsidRPr="0041508F">
        <w:rPr>
          <w:color w:val="000000" w:themeColor="text1"/>
        </w:rPr>
        <w:t xml:space="preserve">Ομάδα 1: </w:t>
      </w:r>
      <w:r w:rsidR="003F75A9" w:rsidRPr="0041508F">
        <w:rPr>
          <w:color w:val="000000" w:themeColor="text1"/>
        </w:rPr>
        <w:t>Π</w:t>
      </w:r>
      <w:r w:rsidR="00925E59" w:rsidRPr="0041508F">
        <w:rPr>
          <w:color w:val="000000" w:themeColor="text1"/>
        </w:rPr>
        <w:t>ώ</w:t>
      </w:r>
      <w:r w:rsidR="003F75A9" w:rsidRPr="0041508F">
        <w:rPr>
          <w:color w:val="000000" w:themeColor="text1"/>
        </w:rPr>
        <w:t>ς ο ήλιος δρα ευεργετικά στο ανθρώπινο περιβάλλον (φωτοσύνθεση, ανανεώσιμες πηγές εν</w:t>
      </w:r>
      <w:r w:rsidR="00402F9F" w:rsidRPr="0041508F">
        <w:rPr>
          <w:color w:val="000000" w:themeColor="text1"/>
        </w:rPr>
        <w:t>έργειας)</w:t>
      </w:r>
      <w:r w:rsidR="003F75A9" w:rsidRPr="0041508F">
        <w:rPr>
          <w:color w:val="000000" w:themeColor="text1"/>
        </w:rPr>
        <w:t>;</w:t>
      </w:r>
    </w:p>
    <w:p w:rsidR="00E2358A" w:rsidRPr="0041508F" w:rsidRDefault="009E72B6" w:rsidP="000A1401">
      <w:pPr>
        <w:spacing w:after="0" w:line="264" w:lineRule="auto"/>
        <w:jc w:val="both"/>
        <w:rPr>
          <w:color w:val="000000" w:themeColor="text1"/>
        </w:rPr>
      </w:pPr>
      <w:r w:rsidRPr="0041508F">
        <w:rPr>
          <w:color w:val="000000" w:themeColor="text1"/>
        </w:rPr>
        <w:t>Ομάδα 2:</w:t>
      </w:r>
      <w:r w:rsidR="000A1401" w:rsidRPr="0041508F">
        <w:rPr>
          <w:color w:val="000000" w:themeColor="text1"/>
        </w:rPr>
        <w:t xml:space="preserve"> </w:t>
      </w:r>
      <w:r w:rsidR="00402F9F" w:rsidRPr="0041508F">
        <w:rPr>
          <w:color w:val="000000" w:themeColor="text1"/>
        </w:rPr>
        <w:t>Π</w:t>
      </w:r>
      <w:r w:rsidR="00925E59" w:rsidRPr="0041508F">
        <w:rPr>
          <w:color w:val="000000" w:themeColor="text1"/>
        </w:rPr>
        <w:t>ώ</w:t>
      </w:r>
      <w:r w:rsidR="00402F9F" w:rsidRPr="0041508F">
        <w:rPr>
          <w:color w:val="000000" w:themeColor="text1"/>
        </w:rPr>
        <w:t>ς ο ήλιος δρα ευεργετικά στο ανθρώπινο οργανισμό (</w:t>
      </w:r>
      <w:r w:rsidR="00925E59" w:rsidRPr="0041508F">
        <w:rPr>
          <w:color w:val="000000" w:themeColor="text1"/>
        </w:rPr>
        <w:t xml:space="preserve">σύνθεση </w:t>
      </w:r>
      <w:r w:rsidR="00402F9F" w:rsidRPr="0041508F">
        <w:rPr>
          <w:color w:val="000000" w:themeColor="text1"/>
        </w:rPr>
        <w:t>βιταμίνης D</w:t>
      </w:r>
      <w:r w:rsidR="00925E59" w:rsidRPr="0041508F">
        <w:rPr>
          <w:color w:val="000000" w:themeColor="text1"/>
        </w:rPr>
        <w:t xml:space="preserve"> και καλή κατάσταση των οστών</w:t>
      </w:r>
      <w:r w:rsidR="00402F9F" w:rsidRPr="0041508F">
        <w:rPr>
          <w:color w:val="000000" w:themeColor="text1"/>
        </w:rPr>
        <w:t>, ευεξία);</w:t>
      </w:r>
    </w:p>
    <w:p w:rsidR="00402F9F" w:rsidRPr="0041508F" w:rsidRDefault="00402F9F" w:rsidP="000A1401">
      <w:pPr>
        <w:spacing w:after="0" w:line="264" w:lineRule="auto"/>
        <w:jc w:val="both"/>
        <w:rPr>
          <w:color w:val="000000" w:themeColor="text1"/>
        </w:rPr>
      </w:pPr>
      <w:r w:rsidRPr="0041508F">
        <w:rPr>
          <w:color w:val="000000" w:themeColor="text1"/>
        </w:rPr>
        <w:t>Ομάδα 3:  Π</w:t>
      </w:r>
      <w:r w:rsidR="00925E59" w:rsidRPr="0041508F">
        <w:rPr>
          <w:color w:val="000000" w:themeColor="text1"/>
        </w:rPr>
        <w:t>ώ</w:t>
      </w:r>
      <w:r w:rsidRPr="0041508F">
        <w:rPr>
          <w:color w:val="000000" w:themeColor="text1"/>
        </w:rPr>
        <w:t>ς ο ήλιος δρα βλαπτικ</w:t>
      </w:r>
      <w:r w:rsidR="00E61E67" w:rsidRPr="0041508F">
        <w:rPr>
          <w:color w:val="000000" w:themeColor="text1"/>
        </w:rPr>
        <w:t>ά για το ανθρώπινο περιβάλλον (φ</w:t>
      </w:r>
      <w:r w:rsidRPr="0041508F">
        <w:rPr>
          <w:color w:val="000000" w:themeColor="text1"/>
        </w:rPr>
        <w:t>ωτοχημική ρύπανση</w:t>
      </w:r>
      <w:r w:rsidR="00AD0EAD" w:rsidRPr="0041508F">
        <w:rPr>
          <w:color w:val="000000" w:themeColor="text1"/>
        </w:rPr>
        <w:t>, τρύπα όζοντος</w:t>
      </w:r>
      <w:r w:rsidRPr="0041508F">
        <w:rPr>
          <w:color w:val="000000" w:themeColor="text1"/>
        </w:rPr>
        <w:t>);</w:t>
      </w:r>
    </w:p>
    <w:p w:rsidR="00402F9F" w:rsidRPr="0041508F" w:rsidRDefault="00402F9F" w:rsidP="000A1401">
      <w:pPr>
        <w:spacing w:after="0" w:line="264" w:lineRule="auto"/>
        <w:jc w:val="both"/>
        <w:rPr>
          <w:color w:val="000000" w:themeColor="text1"/>
        </w:rPr>
      </w:pPr>
      <w:r w:rsidRPr="0041508F">
        <w:rPr>
          <w:color w:val="000000" w:themeColor="text1"/>
        </w:rPr>
        <w:t>Ομάδα 4: Π</w:t>
      </w:r>
      <w:r w:rsidR="00925E59" w:rsidRPr="0041508F">
        <w:rPr>
          <w:color w:val="000000" w:themeColor="text1"/>
        </w:rPr>
        <w:t>ώ</w:t>
      </w:r>
      <w:r w:rsidRPr="0041508F">
        <w:rPr>
          <w:color w:val="000000" w:themeColor="text1"/>
        </w:rPr>
        <w:t>ς ο ήλιος δρα βλαπτικά για τον ανθρώπινο οργανισμό (καρκίνος του δέρματος, δείκτες προστασίας);</w:t>
      </w:r>
    </w:p>
    <w:p w:rsidR="00B50995" w:rsidRPr="0041508F" w:rsidRDefault="00B50995" w:rsidP="000A1401">
      <w:pPr>
        <w:spacing w:after="0" w:line="264" w:lineRule="auto"/>
        <w:jc w:val="both"/>
        <w:rPr>
          <w:color w:val="000000" w:themeColor="text1"/>
        </w:rPr>
      </w:pPr>
      <w:r w:rsidRPr="0041508F">
        <w:rPr>
          <w:color w:val="000000" w:themeColor="text1"/>
        </w:rPr>
        <w:lastRenderedPageBreak/>
        <w:t xml:space="preserve">Ομάδα 5: </w:t>
      </w:r>
      <w:r w:rsidR="00402F9F" w:rsidRPr="0041508F">
        <w:rPr>
          <w:color w:val="000000" w:themeColor="text1"/>
        </w:rPr>
        <w:t xml:space="preserve">Να δημιουργήσετε ένα </w:t>
      </w:r>
      <w:r w:rsidR="00402F9F" w:rsidRPr="0041508F">
        <w:rPr>
          <w:color w:val="000000" w:themeColor="text1"/>
          <w:lang w:val="en-US"/>
        </w:rPr>
        <w:t>video</w:t>
      </w:r>
      <w:r w:rsidR="00925E59" w:rsidRPr="0041508F">
        <w:rPr>
          <w:color w:val="000000" w:themeColor="text1"/>
        </w:rPr>
        <w:t xml:space="preserve"> με προτεινόμενες συμπεριφορές και προφυλάξεις στη λογική του </w:t>
      </w:r>
      <w:r w:rsidR="00402F9F" w:rsidRPr="0041508F">
        <w:rPr>
          <w:color w:val="000000" w:themeColor="text1"/>
          <w:lang w:val="en-US"/>
        </w:rPr>
        <w:t>video</w:t>
      </w:r>
      <w:r w:rsidR="00402F9F" w:rsidRPr="0041508F">
        <w:rPr>
          <w:color w:val="000000" w:themeColor="text1"/>
        </w:rPr>
        <w:t xml:space="preserve">: </w:t>
      </w:r>
      <w:r w:rsidR="00183797" w:rsidRPr="0041508F">
        <w:rPr>
          <w:color w:val="000000" w:themeColor="text1"/>
          <w:lang w:val="en-US"/>
        </w:rPr>
        <w:t>Help</w:t>
      </w:r>
      <w:r w:rsidR="00402F9F" w:rsidRPr="0041508F">
        <w:rPr>
          <w:color w:val="000000" w:themeColor="text1"/>
        </w:rPr>
        <w:t xml:space="preserve"> </w:t>
      </w:r>
      <w:r w:rsidR="00183797" w:rsidRPr="0041508F">
        <w:rPr>
          <w:color w:val="000000" w:themeColor="text1"/>
          <w:lang w:val="en-US"/>
        </w:rPr>
        <w:t>a</w:t>
      </w:r>
      <w:r w:rsidR="00402F9F" w:rsidRPr="0041508F">
        <w:rPr>
          <w:color w:val="000000" w:themeColor="text1"/>
        </w:rPr>
        <w:t xml:space="preserve"> </w:t>
      </w:r>
      <w:r w:rsidR="00402F9F" w:rsidRPr="0041508F">
        <w:rPr>
          <w:color w:val="000000" w:themeColor="text1"/>
          <w:lang w:val="en-US"/>
        </w:rPr>
        <w:t>Dane</w:t>
      </w:r>
      <w:r w:rsidR="00402F9F" w:rsidRPr="0041508F">
        <w:rPr>
          <w:color w:val="000000" w:themeColor="text1"/>
        </w:rPr>
        <w:t>.</w:t>
      </w:r>
    </w:p>
    <w:p w:rsidR="00961FEC" w:rsidRPr="0041508F" w:rsidRDefault="00961FEC" w:rsidP="00961FEC">
      <w:pPr>
        <w:spacing w:after="0" w:line="264" w:lineRule="auto"/>
        <w:jc w:val="both"/>
        <w:rPr>
          <w:color w:val="000000" w:themeColor="text1"/>
        </w:rPr>
      </w:pPr>
      <w:r w:rsidRPr="0041508F">
        <w:rPr>
          <w:color w:val="000000" w:themeColor="text1"/>
        </w:rPr>
        <w:t>β) Στη συνέχεια</w:t>
      </w:r>
      <w:r w:rsidR="005729A1" w:rsidRPr="0041508F">
        <w:rPr>
          <w:color w:val="000000" w:themeColor="text1"/>
        </w:rPr>
        <w:t xml:space="preserve"> κάθε ομάδα</w:t>
      </w:r>
      <w:r w:rsidRPr="0041508F">
        <w:rPr>
          <w:color w:val="000000" w:themeColor="text1"/>
        </w:rPr>
        <w:t xml:space="preserve"> </w:t>
      </w:r>
      <w:r w:rsidR="008C03CC" w:rsidRPr="0041508F">
        <w:rPr>
          <w:color w:val="000000" w:themeColor="text1"/>
        </w:rPr>
        <w:t>να</w:t>
      </w:r>
      <w:r w:rsidR="00040349" w:rsidRPr="0041508F">
        <w:t xml:space="preserve"> </w:t>
      </w:r>
      <w:r w:rsidR="00040349" w:rsidRPr="0041508F">
        <w:rPr>
          <w:color w:val="000000" w:themeColor="text1"/>
        </w:rPr>
        <w:t xml:space="preserve">αποτιμήσει, τις επιπτώσεις της επίδρασης της ηλιακής ακτινοβολίας, κατά περίπτωση στο αντικείμενο που μελέτησε.  </w:t>
      </w:r>
    </w:p>
    <w:p w:rsidR="00961FEC" w:rsidRPr="00B34B37" w:rsidRDefault="00961FEC" w:rsidP="00961FEC">
      <w:pPr>
        <w:spacing w:after="0" w:line="264" w:lineRule="auto"/>
        <w:jc w:val="both"/>
        <w:rPr>
          <w:color w:val="000000" w:themeColor="text1"/>
        </w:rPr>
      </w:pPr>
      <w:r w:rsidRPr="0041508F">
        <w:rPr>
          <w:color w:val="000000" w:themeColor="text1"/>
        </w:rPr>
        <w:t xml:space="preserve">γ) Κατά τη τελική σύνθεση της εργασίας, όλες οι ομάδες μαζί (δηλ. το τμήμα) να συνθέσουν τις απόψεις τους </w:t>
      </w:r>
      <w:r w:rsidR="002A32D1" w:rsidRPr="0041508F">
        <w:rPr>
          <w:color w:val="000000" w:themeColor="text1"/>
        </w:rPr>
        <w:t xml:space="preserve">και </w:t>
      </w:r>
      <w:r w:rsidRPr="0041508F">
        <w:rPr>
          <w:color w:val="000000" w:themeColor="text1"/>
        </w:rPr>
        <w:t xml:space="preserve">να αποφανθούν συνολικά και τεκμηριωμένα για το πώς </w:t>
      </w:r>
      <w:r w:rsidR="00040349" w:rsidRPr="0041508F">
        <w:rPr>
          <w:color w:val="000000" w:themeColor="text1"/>
        </w:rPr>
        <w:t xml:space="preserve">πρέπει να διαχειριζόμαστε στο μέλλον, ως ανθρώπινοι οργανισμοί, ως πολίτες και ως χώρα τον εκ των πραγμάτων </w:t>
      </w:r>
      <w:r w:rsidR="00C8392C" w:rsidRPr="0041508F">
        <w:rPr>
          <w:color w:val="000000" w:themeColor="text1"/>
        </w:rPr>
        <w:t xml:space="preserve"> </w:t>
      </w:r>
      <w:r w:rsidR="00F055CF" w:rsidRPr="0041508F">
        <w:rPr>
          <w:color w:val="000000" w:themeColor="text1"/>
        </w:rPr>
        <w:t xml:space="preserve">αειφόρο παράγοντα </w:t>
      </w:r>
      <w:r w:rsidR="00925E59" w:rsidRPr="0041508F">
        <w:rPr>
          <w:color w:val="000000" w:themeColor="text1"/>
        </w:rPr>
        <w:t>για τον</w:t>
      </w:r>
      <w:r w:rsidR="004E3052" w:rsidRPr="0041508F">
        <w:rPr>
          <w:color w:val="000000" w:themeColor="text1"/>
        </w:rPr>
        <w:t xml:space="preserve"> πλανήτη μας</w:t>
      </w:r>
      <w:r w:rsidRPr="0041508F">
        <w:rPr>
          <w:color w:val="000000" w:themeColor="text1"/>
        </w:rPr>
        <w:t>;</w:t>
      </w:r>
    </w:p>
    <w:p w:rsidR="00961FEC" w:rsidRPr="00B34B37" w:rsidRDefault="00961FEC" w:rsidP="00961FEC">
      <w:pPr>
        <w:spacing w:after="0" w:line="264" w:lineRule="auto"/>
        <w:jc w:val="both"/>
        <w:rPr>
          <w:color w:val="000000" w:themeColor="text1"/>
        </w:rPr>
      </w:pPr>
    </w:p>
    <w:p w:rsidR="000A1401" w:rsidRPr="00B34B37" w:rsidRDefault="000A1401" w:rsidP="000A1401">
      <w:pPr>
        <w:spacing w:after="0" w:line="264" w:lineRule="auto"/>
        <w:jc w:val="both"/>
        <w:rPr>
          <w:b/>
          <w:color w:val="000000" w:themeColor="text1"/>
        </w:rPr>
      </w:pPr>
      <w:r w:rsidRPr="00B34B37">
        <w:rPr>
          <w:b/>
          <w:color w:val="000000" w:themeColor="text1"/>
        </w:rPr>
        <w:t>1.2 ΛΕΞΕΙΣ-ΚΛΕΙΔΙΑ</w:t>
      </w:r>
    </w:p>
    <w:p w:rsidR="000A1401" w:rsidRPr="00B34B37" w:rsidRDefault="00E61E67" w:rsidP="000A1401">
      <w:pPr>
        <w:spacing w:after="0" w:line="264" w:lineRule="auto"/>
        <w:jc w:val="both"/>
        <w:rPr>
          <w:color w:val="000000" w:themeColor="text1"/>
        </w:rPr>
      </w:pPr>
      <w:r w:rsidRPr="00E61E67">
        <w:rPr>
          <w:bCs/>
          <w:color w:val="000000" w:themeColor="text1"/>
        </w:rPr>
        <w:t>φωτοσύνθεση, ανανεώσιμες πηγές ενέργειας</w:t>
      </w:r>
      <w:r>
        <w:rPr>
          <w:bCs/>
          <w:color w:val="000000" w:themeColor="text1"/>
        </w:rPr>
        <w:t xml:space="preserve">, </w:t>
      </w:r>
      <w:r w:rsidRPr="00E61E67">
        <w:rPr>
          <w:bCs/>
          <w:color w:val="000000" w:themeColor="text1"/>
        </w:rPr>
        <w:t>παραγωγή βιταμίνης D</w:t>
      </w:r>
      <w:r>
        <w:rPr>
          <w:bCs/>
          <w:color w:val="000000" w:themeColor="text1"/>
        </w:rPr>
        <w:t>,</w:t>
      </w:r>
      <w:r w:rsidRPr="00E61E67">
        <w:t xml:space="preserve"> </w:t>
      </w:r>
      <w:r w:rsidRPr="00E61E67">
        <w:rPr>
          <w:bCs/>
          <w:color w:val="000000" w:themeColor="text1"/>
        </w:rPr>
        <w:t>φωτοχημική ρύπανση</w:t>
      </w:r>
      <w:r>
        <w:rPr>
          <w:bCs/>
          <w:color w:val="000000" w:themeColor="text1"/>
        </w:rPr>
        <w:t>,</w:t>
      </w:r>
      <w:r w:rsidR="00CE495F">
        <w:rPr>
          <w:bCs/>
          <w:color w:val="000000" w:themeColor="text1"/>
        </w:rPr>
        <w:t xml:space="preserve"> τρύπα όζοντος,</w:t>
      </w:r>
      <w:r>
        <w:rPr>
          <w:bCs/>
          <w:color w:val="000000" w:themeColor="text1"/>
        </w:rPr>
        <w:t xml:space="preserve"> </w:t>
      </w:r>
      <w:r w:rsidRPr="00E61E67">
        <w:rPr>
          <w:bCs/>
          <w:color w:val="000000" w:themeColor="text1"/>
        </w:rPr>
        <w:t>καρκίνος του δέρματος, δείκτες προστασίας</w:t>
      </w:r>
      <w:r>
        <w:rPr>
          <w:bCs/>
          <w:color w:val="000000" w:themeColor="text1"/>
        </w:rPr>
        <w:t>.</w:t>
      </w:r>
    </w:p>
    <w:p w:rsidR="000A1401" w:rsidRPr="00B34B37" w:rsidRDefault="000A1401" w:rsidP="000A1401">
      <w:pPr>
        <w:spacing w:after="0" w:line="264" w:lineRule="auto"/>
        <w:jc w:val="both"/>
        <w:rPr>
          <w:color w:val="000000" w:themeColor="text1"/>
        </w:rPr>
      </w:pPr>
    </w:p>
    <w:p w:rsidR="000A1401" w:rsidRPr="000A1401" w:rsidRDefault="000A1401" w:rsidP="000A1401">
      <w:pPr>
        <w:spacing w:after="0" w:line="264" w:lineRule="auto"/>
        <w:jc w:val="both"/>
        <w:rPr>
          <w:b/>
        </w:rPr>
      </w:pPr>
      <w:r w:rsidRPr="000A1401">
        <w:rPr>
          <w:b/>
        </w:rPr>
        <w:t>1.3 ΣΚΟΠΟΣ</w:t>
      </w:r>
    </w:p>
    <w:p w:rsidR="000A1401" w:rsidRDefault="00F00852" w:rsidP="000A1401">
      <w:pPr>
        <w:spacing w:after="0" w:line="264" w:lineRule="auto"/>
        <w:jc w:val="both"/>
      </w:pPr>
      <w:r>
        <w:t xml:space="preserve">α) </w:t>
      </w:r>
      <w:r w:rsidR="00E61E67">
        <w:t>Ενημέρωση και ε</w:t>
      </w:r>
      <w:r w:rsidR="00AA19BF">
        <w:t>υαισθητ</w:t>
      </w:r>
      <w:r w:rsidR="00E61E67">
        <w:t xml:space="preserve">οποίηση των μαθητών/τριών στη </w:t>
      </w:r>
      <w:r w:rsidR="00AA19BF">
        <w:t xml:space="preserve"> διαχείριση </w:t>
      </w:r>
      <w:r w:rsidR="00E61E67">
        <w:t>της ηλιακής ακτινοβολίας.</w:t>
      </w:r>
    </w:p>
    <w:p w:rsidR="000A1401" w:rsidRDefault="000A1401" w:rsidP="000A1401">
      <w:pPr>
        <w:spacing w:after="0" w:line="264" w:lineRule="auto"/>
        <w:jc w:val="both"/>
      </w:pPr>
      <w:r>
        <w:t>β</w:t>
      </w:r>
      <w:r w:rsidR="00C0309A">
        <w:t xml:space="preserve">) </w:t>
      </w:r>
      <w:r w:rsidR="00E61E67">
        <w:t>Ε</w:t>
      </w:r>
      <w:r w:rsidR="00AA19BF">
        <w:t xml:space="preserve">ξοικείωση με τη χρήση </w:t>
      </w:r>
      <w:r w:rsidR="00E61E67">
        <w:t xml:space="preserve">πολυμέσων (παραγωγή </w:t>
      </w:r>
      <w:r w:rsidR="00E61E67">
        <w:rPr>
          <w:lang w:val="en-US"/>
        </w:rPr>
        <w:t>video</w:t>
      </w:r>
      <w:r w:rsidR="00E61E67" w:rsidRPr="00CE495F">
        <w:t>)</w:t>
      </w:r>
      <w:r w:rsidR="00AA19BF">
        <w:t>.</w:t>
      </w:r>
    </w:p>
    <w:p w:rsidR="000A1401" w:rsidRDefault="000A1401" w:rsidP="000A1401">
      <w:pPr>
        <w:spacing w:after="0" w:line="264" w:lineRule="auto"/>
        <w:jc w:val="both"/>
      </w:pPr>
    </w:p>
    <w:p w:rsidR="000A1401" w:rsidRPr="000A1401" w:rsidRDefault="000A1401" w:rsidP="000A1401">
      <w:pPr>
        <w:spacing w:after="0" w:line="264" w:lineRule="auto"/>
        <w:jc w:val="both"/>
        <w:rPr>
          <w:b/>
        </w:rPr>
      </w:pPr>
      <w:r w:rsidRPr="000A1401">
        <w:rPr>
          <w:b/>
        </w:rPr>
        <w:t>1.4 ΜΑΘΗΜΑ/ ΚΕΦΑΛΑΙΟ/ΕΝΟΤΗΤΑ</w:t>
      </w:r>
    </w:p>
    <w:p w:rsidR="000A1401" w:rsidRDefault="000A1401" w:rsidP="000A1401">
      <w:pPr>
        <w:spacing w:after="0" w:line="264" w:lineRule="auto"/>
        <w:jc w:val="both"/>
      </w:pPr>
      <w:r>
        <w:t xml:space="preserve">§ </w:t>
      </w:r>
      <w:r w:rsidR="00CE495F">
        <w:t>2.8</w:t>
      </w:r>
      <w:r>
        <w:t xml:space="preserve">: </w:t>
      </w:r>
      <w:r w:rsidR="00CE495F">
        <w:t>Ατμοσφαιρική ρύπανση – Φαινόμενο θερμοκηπίου – Τρύπα όζοντος.</w:t>
      </w:r>
      <w:r>
        <w:t xml:space="preserve"> </w:t>
      </w:r>
    </w:p>
    <w:p w:rsidR="000A1401" w:rsidRDefault="000A1401" w:rsidP="000A1401">
      <w:pPr>
        <w:spacing w:after="0" w:line="264" w:lineRule="auto"/>
        <w:jc w:val="both"/>
      </w:pPr>
    </w:p>
    <w:p w:rsidR="000A1401" w:rsidRPr="000A1401" w:rsidRDefault="000A1401" w:rsidP="000A1401">
      <w:pPr>
        <w:spacing w:after="0" w:line="264" w:lineRule="auto"/>
        <w:jc w:val="both"/>
        <w:rPr>
          <w:b/>
        </w:rPr>
      </w:pPr>
      <w:r w:rsidRPr="000A1401">
        <w:rPr>
          <w:b/>
        </w:rPr>
        <w:t>1.5 ΠΡΟΣΔΟΚΩΜΕΝΑ ΜΑΘΗΣΙΑΚΑ ΑΠΟΤΕΛΕΣΜΑΤΑ</w:t>
      </w:r>
    </w:p>
    <w:p w:rsidR="00AA19BF" w:rsidRDefault="000A1401" w:rsidP="000A1401">
      <w:pPr>
        <w:spacing w:after="0" w:line="264" w:lineRule="auto"/>
        <w:jc w:val="both"/>
      </w:pPr>
      <w:r>
        <w:t xml:space="preserve">Να </w:t>
      </w:r>
      <w:r w:rsidR="0042144C">
        <w:t>ε</w:t>
      </w:r>
      <w:r w:rsidR="0042144C" w:rsidRPr="0042144C">
        <w:t>νημ</w:t>
      </w:r>
      <w:r w:rsidR="0042144C">
        <w:t xml:space="preserve">ερωθούν </w:t>
      </w:r>
      <w:r w:rsidR="0042144C" w:rsidRPr="0042144C">
        <w:t>και ευαισθητοπο</w:t>
      </w:r>
      <w:r w:rsidR="0042144C">
        <w:t>ιηθούν οι μαθητές</w:t>
      </w:r>
      <w:r w:rsidR="0042144C" w:rsidRPr="0042144C">
        <w:t>/τρι</w:t>
      </w:r>
      <w:r w:rsidR="0042144C">
        <w:t>ες</w:t>
      </w:r>
      <w:r w:rsidR="0042144C" w:rsidRPr="0042144C">
        <w:t xml:space="preserve"> στη  διαχείριση της ηλιακής ακτινοβολίας</w:t>
      </w:r>
      <w:r w:rsidR="0042144C">
        <w:t>.</w:t>
      </w:r>
    </w:p>
    <w:p w:rsidR="0042144C" w:rsidRDefault="0042144C" w:rsidP="007070B6">
      <w:pPr>
        <w:spacing w:after="0" w:line="264" w:lineRule="auto"/>
        <w:rPr>
          <w:b/>
          <w:bCs/>
        </w:rPr>
      </w:pPr>
    </w:p>
    <w:p w:rsidR="007070B6" w:rsidRPr="00CC5956" w:rsidRDefault="007070B6" w:rsidP="007070B6">
      <w:pPr>
        <w:spacing w:after="0" w:line="264" w:lineRule="auto"/>
        <w:rPr>
          <w:b/>
          <w:bCs/>
        </w:rPr>
      </w:pPr>
      <w:r w:rsidRPr="00CC5956">
        <w:rPr>
          <w:b/>
          <w:bCs/>
        </w:rPr>
        <w:t>1.6 ΔΙΔΑΚΤΙΚΟ ΥΛΙΚΟ/ΠΗΓΕΣ ΠΟΥ ΜΠΟΡΟΥΝ ΝΑ ΑΞΙΟΠΟΙΗΘΟΥΝ</w:t>
      </w:r>
    </w:p>
    <w:p w:rsidR="007070B6" w:rsidRDefault="007070B6" w:rsidP="007070B6">
      <w:pPr>
        <w:spacing w:after="0" w:line="264" w:lineRule="auto"/>
        <w:rPr>
          <w:b/>
          <w:bCs/>
        </w:rPr>
      </w:pPr>
      <w:r>
        <w:rPr>
          <w:b/>
          <w:bCs/>
        </w:rPr>
        <w:t>Βιβλιογραφία:</w:t>
      </w:r>
    </w:p>
    <w:p w:rsidR="007070B6" w:rsidRDefault="007070B6" w:rsidP="007070B6">
      <w:pPr>
        <w:spacing w:after="0" w:line="264" w:lineRule="auto"/>
        <w:rPr>
          <w:bCs/>
        </w:rPr>
      </w:pPr>
      <w:r w:rsidRPr="00724937">
        <w:rPr>
          <w:bCs/>
        </w:rPr>
        <w:t>1.</w:t>
      </w:r>
      <w:r w:rsidRPr="00CD6723">
        <w:rPr>
          <w:bCs/>
        </w:rPr>
        <w:t xml:space="preserve"> </w:t>
      </w:r>
      <w:proofErr w:type="spellStart"/>
      <w:r>
        <w:rPr>
          <w:bCs/>
        </w:rPr>
        <w:t>Λιοδάκης</w:t>
      </w:r>
      <w:proofErr w:type="spellEnd"/>
      <w:r>
        <w:rPr>
          <w:bCs/>
        </w:rPr>
        <w:t>, Σ. κ.ά. (2016). Χημεία Β΄ Λυκείου. Αθήνα: ΙΤΥΕ Διόφαντος.</w:t>
      </w:r>
    </w:p>
    <w:p w:rsidR="00DC60B8" w:rsidRDefault="00DC60B8" w:rsidP="00AD0EAD">
      <w:pPr>
        <w:spacing w:after="0" w:line="264" w:lineRule="auto"/>
        <w:rPr>
          <w:bCs/>
        </w:rPr>
      </w:pPr>
      <w:r>
        <w:rPr>
          <w:bCs/>
        </w:rPr>
        <w:t xml:space="preserve">2. </w:t>
      </w:r>
      <w:hyperlink r:id="rId8" w:history="1">
        <w:r w:rsidRPr="000C32B0">
          <w:rPr>
            <w:rStyle w:val="-"/>
            <w:bCs/>
          </w:rPr>
          <w:t>https://en.wikipedia.org/wiki/Solar_energy</w:t>
        </w:r>
      </w:hyperlink>
    </w:p>
    <w:p w:rsidR="006753A1" w:rsidRDefault="00863761" w:rsidP="00AD0EAD">
      <w:pPr>
        <w:spacing w:after="0" w:line="264" w:lineRule="auto"/>
        <w:rPr>
          <w:bCs/>
        </w:rPr>
      </w:pPr>
      <w:r>
        <w:rPr>
          <w:bCs/>
        </w:rPr>
        <w:t>3</w:t>
      </w:r>
      <w:r w:rsidR="006753A1">
        <w:rPr>
          <w:bCs/>
        </w:rPr>
        <w:t xml:space="preserve">. </w:t>
      </w:r>
      <w:hyperlink r:id="rId9" w:history="1">
        <w:r w:rsidR="006753A1" w:rsidRPr="000C32B0">
          <w:rPr>
            <w:rStyle w:val="-"/>
            <w:bCs/>
          </w:rPr>
          <w:t>http://www.onmed.gr/ygeia/story/316190/iliaki-aktinovolia-deite-analytika-oles-tis-epiptoseis-tis-sto-derma-mas</w:t>
        </w:r>
      </w:hyperlink>
    </w:p>
    <w:p w:rsidR="00AD0EAD" w:rsidRDefault="00863761" w:rsidP="00AD0EAD">
      <w:pPr>
        <w:spacing w:after="0" w:line="264" w:lineRule="auto"/>
        <w:rPr>
          <w:bCs/>
        </w:rPr>
      </w:pPr>
      <w:r>
        <w:rPr>
          <w:bCs/>
        </w:rPr>
        <w:t>4</w:t>
      </w:r>
      <w:r w:rsidR="00B47DA8">
        <w:rPr>
          <w:bCs/>
        </w:rPr>
        <w:t xml:space="preserve">.  </w:t>
      </w:r>
      <w:hyperlink r:id="rId10" w:history="1">
        <w:r w:rsidR="00AD0EAD" w:rsidRPr="000C32B0">
          <w:rPr>
            <w:rStyle w:val="-"/>
            <w:bCs/>
          </w:rPr>
          <w:t>https://www.youtube.com/watch?v=3B6wobiWSdc</w:t>
        </w:r>
      </w:hyperlink>
    </w:p>
    <w:p w:rsidR="00AD0EAD" w:rsidRDefault="00AD0EAD" w:rsidP="00AD0EAD">
      <w:pPr>
        <w:spacing w:after="0" w:line="264" w:lineRule="auto"/>
        <w:rPr>
          <w:bCs/>
        </w:rPr>
      </w:pPr>
    </w:p>
    <w:p w:rsidR="00D03810" w:rsidRDefault="00D03810" w:rsidP="00724937">
      <w:pPr>
        <w:spacing w:after="0" w:line="264" w:lineRule="auto"/>
        <w:rPr>
          <w:bCs/>
        </w:rPr>
      </w:pPr>
    </w:p>
    <w:p w:rsidR="00C10DCD" w:rsidRDefault="00C10DCD" w:rsidP="00724937">
      <w:pPr>
        <w:spacing w:after="0" w:line="264" w:lineRule="auto"/>
        <w:rPr>
          <w:bCs/>
        </w:rPr>
      </w:pPr>
    </w:p>
    <w:p w:rsidR="000A5BBC" w:rsidRDefault="000A5BBC" w:rsidP="00724937">
      <w:pPr>
        <w:spacing w:after="0" w:line="264" w:lineRule="auto"/>
        <w:rPr>
          <w:bCs/>
          <w:color w:val="FF0000"/>
        </w:rPr>
      </w:pPr>
    </w:p>
    <w:p w:rsidR="00C547CB" w:rsidRPr="00C547CB" w:rsidRDefault="00C547CB" w:rsidP="00724937">
      <w:pPr>
        <w:spacing w:after="0" w:line="264" w:lineRule="auto"/>
        <w:rPr>
          <w:bCs/>
          <w:color w:val="FF0000"/>
        </w:rPr>
      </w:pPr>
      <w:r w:rsidRPr="00C547CB">
        <w:rPr>
          <w:bCs/>
          <w:color w:val="FF0000"/>
        </w:rPr>
        <w:t>Υστερόγραφο:</w:t>
      </w:r>
      <w:r w:rsidR="006C74F5">
        <w:rPr>
          <w:bCs/>
          <w:color w:val="FF0000"/>
        </w:rPr>
        <w:t xml:space="preserve"> </w:t>
      </w:r>
      <w:r w:rsidRPr="00C547CB">
        <w:rPr>
          <w:bCs/>
          <w:color w:val="FF0000"/>
        </w:rPr>
        <w:t xml:space="preserve">Ένα τέτοιο φύλλο για κάθε </w:t>
      </w:r>
      <w:r>
        <w:rPr>
          <w:bCs/>
          <w:color w:val="FF0000"/>
        </w:rPr>
        <w:t>«</w:t>
      </w:r>
      <w:r w:rsidRPr="00C547CB">
        <w:rPr>
          <w:bCs/>
          <w:color w:val="FF0000"/>
        </w:rPr>
        <w:t>Ομάδα</w:t>
      </w:r>
      <w:r w:rsidR="006C74F5" w:rsidRPr="006C74F5">
        <w:rPr>
          <w:bCs/>
          <w:color w:val="FF0000"/>
        </w:rPr>
        <w:t xml:space="preserve"> - </w:t>
      </w:r>
      <w:r w:rsidR="006C74F5">
        <w:rPr>
          <w:bCs/>
          <w:color w:val="FF0000"/>
        </w:rPr>
        <w:t>Ερώτημα</w:t>
      </w:r>
      <w:r>
        <w:rPr>
          <w:bCs/>
          <w:color w:val="FF0000"/>
        </w:rPr>
        <w:t>»</w:t>
      </w:r>
      <w:r w:rsidR="000A5BBC">
        <w:rPr>
          <w:bCs/>
          <w:color w:val="FF0000"/>
        </w:rPr>
        <w:t>.</w:t>
      </w:r>
    </w:p>
    <w:sectPr w:rsidR="00C547CB" w:rsidRPr="00C547CB" w:rsidSect="00CC5956">
      <w:headerReference w:type="default" r:id="rId11"/>
      <w:footerReference w:type="default" r:id="rId12"/>
      <w:pgSz w:w="11906" w:h="16838"/>
      <w:pgMar w:top="426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C4" w:rsidRDefault="004223C4" w:rsidP="00062F57">
      <w:pPr>
        <w:spacing w:after="0" w:line="240" w:lineRule="auto"/>
      </w:pPr>
      <w:r>
        <w:separator/>
      </w:r>
    </w:p>
  </w:endnote>
  <w:endnote w:type="continuationSeparator" w:id="0">
    <w:p w:rsidR="004223C4" w:rsidRDefault="004223C4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63" w:rsidRDefault="00F416F6">
    <w:pPr>
      <w:pStyle w:val="a6"/>
      <w:jc w:val="center"/>
    </w:pPr>
    <w:r>
      <w:fldChar w:fldCharType="begin"/>
    </w:r>
    <w:r w:rsidR="00672475">
      <w:instrText xml:space="preserve"> PAGE   \* MERGEFORMAT </w:instrText>
    </w:r>
    <w:r>
      <w:fldChar w:fldCharType="separate"/>
    </w:r>
    <w:r w:rsidR="0041508F">
      <w:rPr>
        <w:noProof/>
      </w:rPr>
      <w:t>2</w:t>
    </w:r>
    <w:r>
      <w:rPr>
        <w:noProof/>
      </w:rPr>
      <w:fldChar w:fldCharType="end"/>
    </w:r>
  </w:p>
  <w:p w:rsidR="002E0763" w:rsidRDefault="002E07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C4" w:rsidRDefault="004223C4" w:rsidP="00062F57">
      <w:pPr>
        <w:spacing w:after="0" w:line="240" w:lineRule="auto"/>
      </w:pPr>
      <w:r>
        <w:separator/>
      </w:r>
    </w:p>
  </w:footnote>
  <w:footnote w:type="continuationSeparator" w:id="0">
    <w:p w:rsidR="004223C4" w:rsidRDefault="004223C4" w:rsidP="0006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63" w:rsidRDefault="002E0763" w:rsidP="00702B1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6745DC9"/>
    <w:multiLevelType w:val="hybridMultilevel"/>
    <w:tmpl w:val="828257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EE0A04"/>
    <w:multiLevelType w:val="hybridMultilevel"/>
    <w:tmpl w:val="C650A2D8"/>
    <w:lvl w:ilvl="0" w:tplc="09100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C1114"/>
    <w:multiLevelType w:val="hybridMultilevel"/>
    <w:tmpl w:val="E3A004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7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751FBB"/>
    <w:multiLevelType w:val="hybridMultilevel"/>
    <w:tmpl w:val="0560A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9"/>
  </w:num>
  <w:num w:numId="5">
    <w:abstractNumId w:val="10"/>
  </w:num>
  <w:num w:numId="6">
    <w:abstractNumId w:val="23"/>
  </w:num>
  <w:num w:numId="7">
    <w:abstractNumId w:val="24"/>
  </w:num>
  <w:num w:numId="8">
    <w:abstractNumId w:val="7"/>
  </w:num>
  <w:num w:numId="9">
    <w:abstractNumId w:val="21"/>
  </w:num>
  <w:num w:numId="10">
    <w:abstractNumId w:val="0"/>
  </w:num>
  <w:num w:numId="11">
    <w:abstractNumId w:val="14"/>
  </w:num>
  <w:num w:numId="12">
    <w:abstractNumId w:val="27"/>
  </w:num>
  <w:num w:numId="13">
    <w:abstractNumId w:val="12"/>
  </w:num>
  <w:num w:numId="14">
    <w:abstractNumId w:val="28"/>
  </w:num>
  <w:num w:numId="15">
    <w:abstractNumId w:val="20"/>
  </w:num>
  <w:num w:numId="16">
    <w:abstractNumId w:val="11"/>
  </w:num>
  <w:num w:numId="17">
    <w:abstractNumId w:val="3"/>
  </w:num>
  <w:num w:numId="18">
    <w:abstractNumId w:val="26"/>
  </w:num>
  <w:num w:numId="19">
    <w:abstractNumId w:val="9"/>
  </w:num>
  <w:num w:numId="20">
    <w:abstractNumId w:val="17"/>
  </w:num>
  <w:num w:numId="21">
    <w:abstractNumId w:val="2"/>
  </w:num>
  <w:num w:numId="22">
    <w:abstractNumId w:val="15"/>
  </w:num>
  <w:num w:numId="23">
    <w:abstractNumId w:val="25"/>
  </w:num>
  <w:num w:numId="24">
    <w:abstractNumId w:val="8"/>
  </w:num>
  <w:num w:numId="25">
    <w:abstractNumId w:val="22"/>
  </w:num>
  <w:num w:numId="26">
    <w:abstractNumId w:val="13"/>
  </w:num>
  <w:num w:numId="27">
    <w:abstractNumId w:val="16"/>
  </w:num>
  <w:num w:numId="28">
    <w:abstractNumId w:val="4"/>
  </w:num>
  <w:num w:numId="29">
    <w:abstractNumId w:val="1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B6CE9"/>
    <w:rsid w:val="00000C42"/>
    <w:rsid w:val="0000519A"/>
    <w:rsid w:val="00006348"/>
    <w:rsid w:val="0000694F"/>
    <w:rsid w:val="00006F37"/>
    <w:rsid w:val="00007701"/>
    <w:rsid w:val="000132C4"/>
    <w:rsid w:val="00013AAD"/>
    <w:rsid w:val="00013F17"/>
    <w:rsid w:val="000146C5"/>
    <w:rsid w:val="00014D7A"/>
    <w:rsid w:val="00015E54"/>
    <w:rsid w:val="00030BBF"/>
    <w:rsid w:val="000326D7"/>
    <w:rsid w:val="00040349"/>
    <w:rsid w:val="000407EC"/>
    <w:rsid w:val="00040C2A"/>
    <w:rsid w:val="00046AB7"/>
    <w:rsid w:val="0005256C"/>
    <w:rsid w:val="00052AD5"/>
    <w:rsid w:val="00054A51"/>
    <w:rsid w:val="00056123"/>
    <w:rsid w:val="00062AEC"/>
    <w:rsid w:val="00062F57"/>
    <w:rsid w:val="000649A2"/>
    <w:rsid w:val="00065FFF"/>
    <w:rsid w:val="000665D2"/>
    <w:rsid w:val="00066AF5"/>
    <w:rsid w:val="00067021"/>
    <w:rsid w:val="0007051C"/>
    <w:rsid w:val="000733F0"/>
    <w:rsid w:val="0007516C"/>
    <w:rsid w:val="00075B83"/>
    <w:rsid w:val="000766BD"/>
    <w:rsid w:val="00077BD5"/>
    <w:rsid w:val="000814BB"/>
    <w:rsid w:val="000817DA"/>
    <w:rsid w:val="00083C98"/>
    <w:rsid w:val="00084471"/>
    <w:rsid w:val="00087641"/>
    <w:rsid w:val="000879FE"/>
    <w:rsid w:val="00091B45"/>
    <w:rsid w:val="000A1401"/>
    <w:rsid w:val="000A1CF5"/>
    <w:rsid w:val="000A225E"/>
    <w:rsid w:val="000A4CEB"/>
    <w:rsid w:val="000A5BBC"/>
    <w:rsid w:val="000A7E55"/>
    <w:rsid w:val="000B127D"/>
    <w:rsid w:val="000B1847"/>
    <w:rsid w:val="000B1D93"/>
    <w:rsid w:val="000B1E3D"/>
    <w:rsid w:val="000D0F65"/>
    <w:rsid w:val="000D158D"/>
    <w:rsid w:val="000D2277"/>
    <w:rsid w:val="000D24CE"/>
    <w:rsid w:val="000E3C77"/>
    <w:rsid w:val="000E48D9"/>
    <w:rsid w:val="000E5AC7"/>
    <w:rsid w:val="000F0348"/>
    <w:rsid w:val="000F13C8"/>
    <w:rsid w:val="000F786C"/>
    <w:rsid w:val="000F7B97"/>
    <w:rsid w:val="00101363"/>
    <w:rsid w:val="00103135"/>
    <w:rsid w:val="001034BC"/>
    <w:rsid w:val="00114A86"/>
    <w:rsid w:val="00116B23"/>
    <w:rsid w:val="00122AB8"/>
    <w:rsid w:val="00127A4F"/>
    <w:rsid w:val="00130B7D"/>
    <w:rsid w:val="00131421"/>
    <w:rsid w:val="001323C2"/>
    <w:rsid w:val="0013509F"/>
    <w:rsid w:val="00135565"/>
    <w:rsid w:val="00140204"/>
    <w:rsid w:val="001418D5"/>
    <w:rsid w:val="00141CF1"/>
    <w:rsid w:val="001438C4"/>
    <w:rsid w:val="00146925"/>
    <w:rsid w:val="00147AFD"/>
    <w:rsid w:val="00147B2D"/>
    <w:rsid w:val="00150E08"/>
    <w:rsid w:val="00151F7C"/>
    <w:rsid w:val="001537D8"/>
    <w:rsid w:val="00153FED"/>
    <w:rsid w:val="0015778D"/>
    <w:rsid w:val="00160CC3"/>
    <w:rsid w:val="00161F58"/>
    <w:rsid w:val="00162493"/>
    <w:rsid w:val="0016673A"/>
    <w:rsid w:val="00171D1E"/>
    <w:rsid w:val="00173117"/>
    <w:rsid w:val="00174525"/>
    <w:rsid w:val="00174CF1"/>
    <w:rsid w:val="00177597"/>
    <w:rsid w:val="00183797"/>
    <w:rsid w:val="00184DCC"/>
    <w:rsid w:val="00185C87"/>
    <w:rsid w:val="0018774E"/>
    <w:rsid w:val="00190635"/>
    <w:rsid w:val="00192385"/>
    <w:rsid w:val="001937E1"/>
    <w:rsid w:val="00193B34"/>
    <w:rsid w:val="001965EC"/>
    <w:rsid w:val="0019784A"/>
    <w:rsid w:val="001A0D7A"/>
    <w:rsid w:val="001A2A60"/>
    <w:rsid w:val="001A6687"/>
    <w:rsid w:val="001B3122"/>
    <w:rsid w:val="001B41EF"/>
    <w:rsid w:val="001B6FF2"/>
    <w:rsid w:val="001C1087"/>
    <w:rsid w:val="001C3B7F"/>
    <w:rsid w:val="001C6063"/>
    <w:rsid w:val="001D1A7B"/>
    <w:rsid w:val="001D4036"/>
    <w:rsid w:val="001D44BD"/>
    <w:rsid w:val="001D4605"/>
    <w:rsid w:val="001D73F7"/>
    <w:rsid w:val="001D7ED0"/>
    <w:rsid w:val="001E083B"/>
    <w:rsid w:val="001E559A"/>
    <w:rsid w:val="001E79D3"/>
    <w:rsid w:val="001F15D2"/>
    <w:rsid w:val="001F5075"/>
    <w:rsid w:val="00200761"/>
    <w:rsid w:val="00206797"/>
    <w:rsid w:val="00216F3E"/>
    <w:rsid w:val="00220631"/>
    <w:rsid w:val="0022248C"/>
    <w:rsid w:val="00226AD6"/>
    <w:rsid w:val="00230348"/>
    <w:rsid w:val="0023242F"/>
    <w:rsid w:val="002334F9"/>
    <w:rsid w:val="00234474"/>
    <w:rsid w:val="00235706"/>
    <w:rsid w:val="0024187A"/>
    <w:rsid w:val="002423A2"/>
    <w:rsid w:val="00242EE8"/>
    <w:rsid w:val="002461D7"/>
    <w:rsid w:val="00246B6A"/>
    <w:rsid w:val="0025148F"/>
    <w:rsid w:val="002517ED"/>
    <w:rsid w:val="00252297"/>
    <w:rsid w:val="00253654"/>
    <w:rsid w:val="002543FC"/>
    <w:rsid w:val="00257987"/>
    <w:rsid w:val="00261D80"/>
    <w:rsid w:val="00280FE5"/>
    <w:rsid w:val="00281E66"/>
    <w:rsid w:val="00283702"/>
    <w:rsid w:val="00283885"/>
    <w:rsid w:val="00285884"/>
    <w:rsid w:val="0028597E"/>
    <w:rsid w:val="0028730C"/>
    <w:rsid w:val="002877A9"/>
    <w:rsid w:val="002936F5"/>
    <w:rsid w:val="002942E8"/>
    <w:rsid w:val="00296E1D"/>
    <w:rsid w:val="0029786F"/>
    <w:rsid w:val="002A1DF3"/>
    <w:rsid w:val="002A32D1"/>
    <w:rsid w:val="002A33E7"/>
    <w:rsid w:val="002A4034"/>
    <w:rsid w:val="002B12FF"/>
    <w:rsid w:val="002B1634"/>
    <w:rsid w:val="002B46F6"/>
    <w:rsid w:val="002B67C8"/>
    <w:rsid w:val="002C1933"/>
    <w:rsid w:val="002C3F26"/>
    <w:rsid w:val="002C5287"/>
    <w:rsid w:val="002C7368"/>
    <w:rsid w:val="002D0065"/>
    <w:rsid w:val="002D0E90"/>
    <w:rsid w:val="002D34FD"/>
    <w:rsid w:val="002D361D"/>
    <w:rsid w:val="002D40FC"/>
    <w:rsid w:val="002D4977"/>
    <w:rsid w:val="002D79F6"/>
    <w:rsid w:val="002E0763"/>
    <w:rsid w:val="002E3ACD"/>
    <w:rsid w:val="002E7666"/>
    <w:rsid w:val="002F247F"/>
    <w:rsid w:val="002F2F87"/>
    <w:rsid w:val="002F5DD6"/>
    <w:rsid w:val="002F6D69"/>
    <w:rsid w:val="002F70B0"/>
    <w:rsid w:val="00302644"/>
    <w:rsid w:val="0030292A"/>
    <w:rsid w:val="00304910"/>
    <w:rsid w:val="00305DBF"/>
    <w:rsid w:val="003071D7"/>
    <w:rsid w:val="003101B6"/>
    <w:rsid w:val="0031450C"/>
    <w:rsid w:val="00321AA6"/>
    <w:rsid w:val="00321DCE"/>
    <w:rsid w:val="00331D52"/>
    <w:rsid w:val="003323F1"/>
    <w:rsid w:val="003332A2"/>
    <w:rsid w:val="00333470"/>
    <w:rsid w:val="00347840"/>
    <w:rsid w:val="0035446C"/>
    <w:rsid w:val="003546FA"/>
    <w:rsid w:val="003551E4"/>
    <w:rsid w:val="00364C91"/>
    <w:rsid w:val="0037015F"/>
    <w:rsid w:val="00372839"/>
    <w:rsid w:val="00373552"/>
    <w:rsid w:val="00376199"/>
    <w:rsid w:val="0038239D"/>
    <w:rsid w:val="003823AE"/>
    <w:rsid w:val="00390438"/>
    <w:rsid w:val="00392CE4"/>
    <w:rsid w:val="003938FC"/>
    <w:rsid w:val="0039424B"/>
    <w:rsid w:val="00396286"/>
    <w:rsid w:val="003A136A"/>
    <w:rsid w:val="003A1857"/>
    <w:rsid w:val="003A4004"/>
    <w:rsid w:val="003A60CD"/>
    <w:rsid w:val="003A68AA"/>
    <w:rsid w:val="003B3584"/>
    <w:rsid w:val="003B3D8B"/>
    <w:rsid w:val="003C1DA7"/>
    <w:rsid w:val="003D131B"/>
    <w:rsid w:val="003D322C"/>
    <w:rsid w:val="003D3C2E"/>
    <w:rsid w:val="003D5549"/>
    <w:rsid w:val="003D6177"/>
    <w:rsid w:val="003D6F85"/>
    <w:rsid w:val="003E0F52"/>
    <w:rsid w:val="003E14B6"/>
    <w:rsid w:val="003E4FEF"/>
    <w:rsid w:val="003F001D"/>
    <w:rsid w:val="003F5DDE"/>
    <w:rsid w:val="003F75A9"/>
    <w:rsid w:val="00402F9F"/>
    <w:rsid w:val="00403A5D"/>
    <w:rsid w:val="004044AB"/>
    <w:rsid w:val="004134B2"/>
    <w:rsid w:val="0041508F"/>
    <w:rsid w:val="00417727"/>
    <w:rsid w:val="00417984"/>
    <w:rsid w:val="00417AB1"/>
    <w:rsid w:val="0042144C"/>
    <w:rsid w:val="004223C4"/>
    <w:rsid w:val="00422D53"/>
    <w:rsid w:val="004242FE"/>
    <w:rsid w:val="0043031E"/>
    <w:rsid w:val="0043039F"/>
    <w:rsid w:val="00430F8B"/>
    <w:rsid w:val="00431DE8"/>
    <w:rsid w:val="004329F0"/>
    <w:rsid w:val="00433654"/>
    <w:rsid w:val="00433C59"/>
    <w:rsid w:val="00434387"/>
    <w:rsid w:val="004349AC"/>
    <w:rsid w:val="004403A1"/>
    <w:rsid w:val="00441167"/>
    <w:rsid w:val="00441402"/>
    <w:rsid w:val="00442D6D"/>
    <w:rsid w:val="00446B14"/>
    <w:rsid w:val="0044777C"/>
    <w:rsid w:val="004514D1"/>
    <w:rsid w:val="00453613"/>
    <w:rsid w:val="00453BF9"/>
    <w:rsid w:val="00460689"/>
    <w:rsid w:val="004615C7"/>
    <w:rsid w:val="00462064"/>
    <w:rsid w:val="0046489A"/>
    <w:rsid w:val="00464E06"/>
    <w:rsid w:val="00466B77"/>
    <w:rsid w:val="00467079"/>
    <w:rsid w:val="00470628"/>
    <w:rsid w:val="00470898"/>
    <w:rsid w:val="004774F4"/>
    <w:rsid w:val="00477803"/>
    <w:rsid w:val="00481FCE"/>
    <w:rsid w:val="00482636"/>
    <w:rsid w:val="00486BA1"/>
    <w:rsid w:val="00487D56"/>
    <w:rsid w:val="00487DBD"/>
    <w:rsid w:val="00490ED3"/>
    <w:rsid w:val="00493F84"/>
    <w:rsid w:val="004A720D"/>
    <w:rsid w:val="004A7D66"/>
    <w:rsid w:val="004B3325"/>
    <w:rsid w:val="004B6CEC"/>
    <w:rsid w:val="004B792D"/>
    <w:rsid w:val="004B7FF3"/>
    <w:rsid w:val="004C1673"/>
    <w:rsid w:val="004C2755"/>
    <w:rsid w:val="004C30B3"/>
    <w:rsid w:val="004C374F"/>
    <w:rsid w:val="004C38AF"/>
    <w:rsid w:val="004D14D7"/>
    <w:rsid w:val="004D1A02"/>
    <w:rsid w:val="004E0FEC"/>
    <w:rsid w:val="004E3052"/>
    <w:rsid w:val="004E61FD"/>
    <w:rsid w:val="004E7CC1"/>
    <w:rsid w:val="004E7EF0"/>
    <w:rsid w:val="004F03EB"/>
    <w:rsid w:val="004F3543"/>
    <w:rsid w:val="004F364B"/>
    <w:rsid w:val="004F5F3A"/>
    <w:rsid w:val="004F6778"/>
    <w:rsid w:val="00500C93"/>
    <w:rsid w:val="00500F4D"/>
    <w:rsid w:val="0050126F"/>
    <w:rsid w:val="00502A3F"/>
    <w:rsid w:val="0050469C"/>
    <w:rsid w:val="005066B6"/>
    <w:rsid w:val="00510A82"/>
    <w:rsid w:val="00511B52"/>
    <w:rsid w:val="00521355"/>
    <w:rsid w:val="005216CD"/>
    <w:rsid w:val="00525832"/>
    <w:rsid w:val="005275C5"/>
    <w:rsid w:val="005315FD"/>
    <w:rsid w:val="00550F00"/>
    <w:rsid w:val="00551B48"/>
    <w:rsid w:val="00551B6E"/>
    <w:rsid w:val="00553965"/>
    <w:rsid w:val="00554473"/>
    <w:rsid w:val="005661BE"/>
    <w:rsid w:val="0056661E"/>
    <w:rsid w:val="005672C5"/>
    <w:rsid w:val="00572475"/>
    <w:rsid w:val="005724FD"/>
    <w:rsid w:val="005729A1"/>
    <w:rsid w:val="00572BC0"/>
    <w:rsid w:val="00575407"/>
    <w:rsid w:val="0057634D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A05E6"/>
    <w:rsid w:val="005A06CC"/>
    <w:rsid w:val="005A1B15"/>
    <w:rsid w:val="005A71F6"/>
    <w:rsid w:val="005B2422"/>
    <w:rsid w:val="005B2526"/>
    <w:rsid w:val="005B2A94"/>
    <w:rsid w:val="005B3BD0"/>
    <w:rsid w:val="005B4CA3"/>
    <w:rsid w:val="005B6F5E"/>
    <w:rsid w:val="005C0A4B"/>
    <w:rsid w:val="005C1667"/>
    <w:rsid w:val="005C1A48"/>
    <w:rsid w:val="005C6E35"/>
    <w:rsid w:val="005D4989"/>
    <w:rsid w:val="005E3F1E"/>
    <w:rsid w:val="005E6ADC"/>
    <w:rsid w:val="005F0385"/>
    <w:rsid w:val="005F0C44"/>
    <w:rsid w:val="005F5DC2"/>
    <w:rsid w:val="00603074"/>
    <w:rsid w:val="0060399A"/>
    <w:rsid w:val="00613C18"/>
    <w:rsid w:val="00613CA9"/>
    <w:rsid w:val="006145A8"/>
    <w:rsid w:val="00614CE5"/>
    <w:rsid w:val="0061587D"/>
    <w:rsid w:val="00616B90"/>
    <w:rsid w:val="00622112"/>
    <w:rsid w:val="00624CFB"/>
    <w:rsid w:val="00631294"/>
    <w:rsid w:val="0063318E"/>
    <w:rsid w:val="0063693E"/>
    <w:rsid w:val="006373E7"/>
    <w:rsid w:val="00642233"/>
    <w:rsid w:val="006449ED"/>
    <w:rsid w:val="006507B1"/>
    <w:rsid w:val="00651930"/>
    <w:rsid w:val="00652F4A"/>
    <w:rsid w:val="00660EDB"/>
    <w:rsid w:val="00661D9E"/>
    <w:rsid w:val="006641AA"/>
    <w:rsid w:val="00664F3A"/>
    <w:rsid w:val="00670130"/>
    <w:rsid w:val="00672475"/>
    <w:rsid w:val="00674147"/>
    <w:rsid w:val="006753A1"/>
    <w:rsid w:val="00681793"/>
    <w:rsid w:val="00682510"/>
    <w:rsid w:val="00682EFD"/>
    <w:rsid w:val="006842F4"/>
    <w:rsid w:val="006853AC"/>
    <w:rsid w:val="00686E04"/>
    <w:rsid w:val="0068716C"/>
    <w:rsid w:val="006902AA"/>
    <w:rsid w:val="006917F0"/>
    <w:rsid w:val="00693C57"/>
    <w:rsid w:val="006947B8"/>
    <w:rsid w:val="006962E6"/>
    <w:rsid w:val="006969D6"/>
    <w:rsid w:val="00697431"/>
    <w:rsid w:val="006A260C"/>
    <w:rsid w:val="006A2C6F"/>
    <w:rsid w:val="006A4573"/>
    <w:rsid w:val="006A5F5B"/>
    <w:rsid w:val="006B01AA"/>
    <w:rsid w:val="006B2B46"/>
    <w:rsid w:val="006B5538"/>
    <w:rsid w:val="006C3876"/>
    <w:rsid w:val="006C74F5"/>
    <w:rsid w:val="006D5BFE"/>
    <w:rsid w:val="006D6E19"/>
    <w:rsid w:val="006E1795"/>
    <w:rsid w:val="006E2B60"/>
    <w:rsid w:val="006E37F5"/>
    <w:rsid w:val="006E3CA8"/>
    <w:rsid w:val="006E4EC0"/>
    <w:rsid w:val="006E7FA2"/>
    <w:rsid w:val="006F34B9"/>
    <w:rsid w:val="006F5841"/>
    <w:rsid w:val="006F6AAD"/>
    <w:rsid w:val="006F726D"/>
    <w:rsid w:val="00702B18"/>
    <w:rsid w:val="00702C04"/>
    <w:rsid w:val="00706FAA"/>
    <w:rsid w:val="007070B6"/>
    <w:rsid w:val="00712143"/>
    <w:rsid w:val="00715233"/>
    <w:rsid w:val="00715245"/>
    <w:rsid w:val="007173FD"/>
    <w:rsid w:val="00720019"/>
    <w:rsid w:val="00721329"/>
    <w:rsid w:val="00722805"/>
    <w:rsid w:val="00724937"/>
    <w:rsid w:val="007325C8"/>
    <w:rsid w:val="007326FE"/>
    <w:rsid w:val="00732D1B"/>
    <w:rsid w:val="00734230"/>
    <w:rsid w:val="00736597"/>
    <w:rsid w:val="00737E07"/>
    <w:rsid w:val="00737F91"/>
    <w:rsid w:val="00740119"/>
    <w:rsid w:val="00740145"/>
    <w:rsid w:val="00741234"/>
    <w:rsid w:val="00743749"/>
    <w:rsid w:val="00746CB3"/>
    <w:rsid w:val="00747831"/>
    <w:rsid w:val="007524C2"/>
    <w:rsid w:val="007557D1"/>
    <w:rsid w:val="00761D61"/>
    <w:rsid w:val="0076660D"/>
    <w:rsid w:val="00766A0C"/>
    <w:rsid w:val="00770A6C"/>
    <w:rsid w:val="007834EA"/>
    <w:rsid w:val="007836C5"/>
    <w:rsid w:val="00784117"/>
    <w:rsid w:val="0078726A"/>
    <w:rsid w:val="00792241"/>
    <w:rsid w:val="00792B04"/>
    <w:rsid w:val="00794D6B"/>
    <w:rsid w:val="00797AFB"/>
    <w:rsid w:val="007A0565"/>
    <w:rsid w:val="007A227B"/>
    <w:rsid w:val="007A7099"/>
    <w:rsid w:val="007B1DE2"/>
    <w:rsid w:val="007B66EE"/>
    <w:rsid w:val="007B686F"/>
    <w:rsid w:val="007B6904"/>
    <w:rsid w:val="007C27D7"/>
    <w:rsid w:val="007C41D5"/>
    <w:rsid w:val="007C49C6"/>
    <w:rsid w:val="007D2313"/>
    <w:rsid w:val="007D7B20"/>
    <w:rsid w:val="007E211A"/>
    <w:rsid w:val="007E2726"/>
    <w:rsid w:val="007E7C0B"/>
    <w:rsid w:val="007F0763"/>
    <w:rsid w:val="007F7FDC"/>
    <w:rsid w:val="0080068E"/>
    <w:rsid w:val="00802975"/>
    <w:rsid w:val="00803C82"/>
    <w:rsid w:val="00807CA6"/>
    <w:rsid w:val="00810A7E"/>
    <w:rsid w:val="0081102C"/>
    <w:rsid w:val="0081391E"/>
    <w:rsid w:val="008202D0"/>
    <w:rsid w:val="008218FE"/>
    <w:rsid w:val="00824CFD"/>
    <w:rsid w:val="008256BE"/>
    <w:rsid w:val="0083027E"/>
    <w:rsid w:val="008307C6"/>
    <w:rsid w:val="00832CAA"/>
    <w:rsid w:val="00833C96"/>
    <w:rsid w:val="00840E28"/>
    <w:rsid w:val="008466A4"/>
    <w:rsid w:val="00846E11"/>
    <w:rsid w:val="0085124C"/>
    <w:rsid w:val="00852C3C"/>
    <w:rsid w:val="00854DEB"/>
    <w:rsid w:val="008571A0"/>
    <w:rsid w:val="00860AFF"/>
    <w:rsid w:val="00860FED"/>
    <w:rsid w:val="00861762"/>
    <w:rsid w:val="00862FEE"/>
    <w:rsid w:val="00863761"/>
    <w:rsid w:val="0086389D"/>
    <w:rsid w:val="0086491E"/>
    <w:rsid w:val="008675F9"/>
    <w:rsid w:val="00871FA2"/>
    <w:rsid w:val="0087243B"/>
    <w:rsid w:val="0087279A"/>
    <w:rsid w:val="00874FCE"/>
    <w:rsid w:val="008754E7"/>
    <w:rsid w:val="0087698A"/>
    <w:rsid w:val="00876A17"/>
    <w:rsid w:val="00881154"/>
    <w:rsid w:val="008835AE"/>
    <w:rsid w:val="00884A3C"/>
    <w:rsid w:val="00885A7E"/>
    <w:rsid w:val="008876FC"/>
    <w:rsid w:val="00890878"/>
    <w:rsid w:val="00891DD5"/>
    <w:rsid w:val="00894AAE"/>
    <w:rsid w:val="008966FD"/>
    <w:rsid w:val="008969AA"/>
    <w:rsid w:val="008A40CA"/>
    <w:rsid w:val="008A5446"/>
    <w:rsid w:val="008A568D"/>
    <w:rsid w:val="008A60CE"/>
    <w:rsid w:val="008A61F8"/>
    <w:rsid w:val="008A7CF3"/>
    <w:rsid w:val="008B2519"/>
    <w:rsid w:val="008B29D9"/>
    <w:rsid w:val="008B4975"/>
    <w:rsid w:val="008B5029"/>
    <w:rsid w:val="008B71BB"/>
    <w:rsid w:val="008C03CC"/>
    <w:rsid w:val="008C179A"/>
    <w:rsid w:val="008C290F"/>
    <w:rsid w:val="008C40A4"/>
    <w:rsid w:val="008D481D"/>
    <w:rsid w:val="008E014D"/>
    <w:rsid w:val="008E0FB3"/>
    <w:rsid w:val="008E1149"/>
    <w:rsid w:val="008E2E15"/>
    <w:rsid w:val="008E3DE2"/>
    <w:rsid w:val="008E4123"/>
    <w:rsid w:val="008E6A48"/>
    <w:rsid w:val="008E7620"/>
    <w:rsid w:val="008F10AF"/>
    <w:rsid w:val="008F1F2A"/>
    <w:rsid w:val="008F4061"/>
    <w:rsid w:val="008F7641"/>
    <w:rsid w:val="009046FE"/>
    <w:rsid w:val="009055D2"/>
    <w:rsid w:val="00910CE3"/>
    <w:rsid w:val="00912146"/>
    <w:rsid w:val="00913915"/>
    <w:rsid w:val="00914281"/>
    <w:rsid w:val="00916C3C"/>
    <w:rsid w:val="00916CF4"/>
    <w:rsid w:val="0092063A"/>
    <w:rsid w:val="009220FE"/>
    <w:rsid w:val="009229C1"/>
    <w:rsid w:val="00923412"/>
    <w:rsid w:val="00924222"/>
    <w:rsid w:val="00924352"/>
    <w:rsid w:val="00925E59"/>
    <w:rsid w:val="00931ABB"/>
    <w:rsid w:val="00932ACC"/>
    <w:rsid w:val="00935A82"/>
    <w:rsid w:val="009360B4"/>
    <w:rsid w:val="0094442D"/>
    <w:rsid w:val="009449D8"/>
    <w:rsid w:val="009451A4"/>
    <w:rsid w:val="00946FC1"/>
    <w:rsid w:val="00955C44"/>
    <w:rsid w:val="0096157A"/>
    <w:rsid w:val="00961D24"/>
    <w:rsid w:val="00961FEC"/>
    <w:rsid w:val="00962C91"/>
    <w:rsid w:val="00963D97"/>
    <w:rsid w:val="00965D8E"/>
    <w:rsid w:val="00967057"/>
    <w:rsid w:val="00967BF0"/>
    <w:rsid w:val="00967C49"/>
    <w:rsid w:val="009721E9"/>
    <w:rsid w:val="0097309B"/>
    <w:rsid w:val="009734C6"/>
    <w:rsid w:val="00974B5D"/>
    <w:rsid w:val="00980769"/>
    <w:rsid w:val="0098425D"/>
    <w:rsid w:val="009844C4"/>
    <w:rsid w:val="0098465B"/>
    <w:rsid w:val="00985A04"/>
    <w:rsid w:val="00987964"/>
    <w:rsid w:val="00990720"/>
    <w:rsid w:val="00990741"/>
    <w:rsid w:val="00991EAA"/>
    <w:rsid w:val="0099503D"/>
    <w:rsid w:val="0099567C"/>
    <w:rsid w:val="00996F84"/>
    <w:rsid w:val="009A06FE"/>
    <w:rsid w:val="009A5B31"/>
    <w:rsid w:val="009A7259"/>
    <w:rsid w:val="009B50BC"/>
    <w:rsid w:val="009B6CE9"/>
    <w:rsid w:val="009C1EE1"/>
    <w:rsid w:val="009C2D34"/>
    <w:rsid w:val="009C463A"/>
    <w:rsid w:val="009C5190"/>
    <w:rsid w:val="009C6EC7"/>
    <w:rsid w:val="009C72AA"/>
    <w:rsid w:val="009D1176"/>
    <w:rsid w:val="009D14EB"/>
    <w:rsid w:val="009D4508"/>
    <w:rsid w:val="009D5530"/>
    <w:rsid w:val="009D5A18"/>
    <w:rsid w:val="009D6C6E"/>
    <w:rsid w:val="009E0A13"/>
    <w:rsid w:val="009E1C2C"/>
    <w:rsid w:val="009E51C6"/>
    <w:rsid w:val="009E6549"/>
    <w:rsid w:val="009E72B6"/>
    <w:rsid w:val="00A00195"/>
    <w:rsid w:val="00A00318"/>
    <w:rsid w:val="00A00CC5"/>
    <w:rsid w:val="00A00DB3"/>
    <w:rsid w:val="00A01F0A"/>
    <w:rsid w:val="00A02D89"/>
    <w:rsid w:val="00A042FA"/>
    <w:rsid w:val="00A10AF7"/>
    <w:rsid w:val="00A11448"/>
    <w:rsid w:val="00A170A3"/>
    <w:rsid w:val="00A23841"/>
    <w:rsid w:val="00A23BF3"/>
    <w:rsid w:val="00A248BC"/>
    <w:rsid w:val="00A27BDF"/>
    <w:rsid w:val="00A27E34"/>
    <w:rsid w:val="00A33720"/>
    <w:rsid w:val="00A36CC2"/>
    <w:rsid w:val="00A40DCC"/>
    <w:rsid w:val="00A41F5A"/>
    <w:rsid w:val="00A42709"/>
    <w:rsid w:val="00A42BCB"/>
    <w:rsid w:val="00A43FD2"/>
    <w:rsid w:val="00A51976"/>
    <w:rsid w:val="00A52BA1"/>
    <w:rsid w:val="00A53E22"/>
    <w:rsid w:val="00A5490D"/>
    <w:rsid w:val="00A54F95"/>
    <w:rsid w:val="00A55F02"/>
    <w:rsid w:val="00A577B1"/>
    <w:rsid w:val="00A64138"/>
    <w:rsid w:val="00A64BB5"/>
    <w:rsid w:val="00A71441"/>
    <w:rsid w:val="00A7151B"/>
    <w:rsid w:val="00A71D03"/>
    <w:rsid w:val="00A72080"/>
    <w:rsid w:val="00A73702"/>
    <w:rsid w:val="00A74A70"/>
    <w:rsid w:val="00A75C08"/>
    <w:rsid w:val="00A765FC"/>
    <w:rsid w:val="00A769B1"/>
    <w:rsid w:val="00A83D85"/>
    <w:rsid w:val="00A91B19"/>
    <w:rsid w:val="00A91B36"/>
    <w:rsid w:val="00A93903"/>
    <w:rsid w:val="00AA0224"/>
    <w:rsid w:val="00AA0847"/>
    <w:rsid w:val="00AA14C5"/>
    <w:rsid w:val="00AA19BF"/>
    <w:rsid w:val="00AA3554"/>
    <w:rsid w:val="00AA6E29"/>
    <w:rsid w:val="00AB372D"/>
    <w:rsid w:val="00AB4ECE"/>
    <w:rsid w:val="00AC02D7"/>
    <w:rsid w:val="00AC20B3"/>
    <w:rsid w:val="00AC28A8"/>
    <w:rsid w:val="00AC4D76"/>
    <w:rsid w:val="00AD0EAD"/>
    <w:rsid w:val="00AD13BC"/>
    <w:rsid w:val="00AD2B74"/>
    <w:rsid w:val="00AE147B"/>
    <w:rsid w:val="00AE184B"/>
    <w:rsid w:val="00AE297A"/>
    <w:rsid w:val="00AE68D8"/>
    <w:rsid w:val="00AF039A"/>
    <w:rsid w:val="00AF0BD9"/>
    <w:rsid w:val="00AF1368"/>
    <w:rsid w:val="00AF32D3"/>
    <w:rsid w:val="00B00068"/>
    <w:rsid w:val="00B0138F"/>
    <w:rsid w:val="00B018AF"/>
    <w:rsid w:val="00B02232"/>
    <w:rsid w:val="00B02D00"/>
    <w:rsid w:val="00B033C0"/>
    <w:rsid w:val="00B05942"/>
    <w:rsid w:val="00B05AA4"/>
    <w:rsid w:val="00B06B8E"/>
    <w:rsid w:val="00B1085B"/>
    <w:rsid w:val="00B11678"/>
    <w:rsid w:val="00B13B0F"/>
    <w:rsid w:val="00B13C60"/>
    <w:rsid w:val="00B14AC5"/>
    <w:rsid w:val="00B152F0"/>
    <w:rsid w:val="00B22050"/>
    <w:rsid w:val="00B251C2"/>
    <w:rsid w:val="00B2549E"/>
    <w:rsid w:val="00B33D3D"/>
    <w:rsid w:val="00B34224"/>
    <w:rsid w:val="00B34B37"/>
    <w:rsid w:val="00B35C1E"/>
    <w:rsid w:val="00B4015F"/>
    <w:rsid w:val="00B40EAD"/>
    <w:rsid w:val="00B42BA8"/>
    <w:rsid w:val="00B4510F"/>
    <w:rsid w:val="00B47B26"/>
    <w:rsid w:val="00B47DA8"/>
    <w:rsid w:val="00B50995"/>
    <w:rsid w:val="00B537A6"/>
    <w:rsid w:val="00B56424"/>
    <w:rsid w:val="00B57513"/>
    <w:rsid w:val="00B607B7"/>
    <w:rsid w:val="00B63CB7"/>
    <w:rsid w:val="00B63E16"/>
    <w:rsid w:val="00B64B89"/>
    <w:rsid w:val="00B65FFA"/>
    <w:rsid w:val="00B67283"/>
    <w:rsid w:val="00B67C32"/>
    <w:rsid w:val="00B67D46"/>
    <w:rsid w:val="00B72A23"/>
    <w:rsid w:val="00B72E09"/>
    <w:rsid w:val="00B73232"/>
    <w:rsid w:val="00B76A5F"/>
    <w:rsid w:val="00B773F0"/>
    <w:rsid w:val="00B81B59"/>
    <w:rsid w:val="00B90BCB"/>
    <w:rsid w:val="00B9287D"/>
    <w:rsid w:val="00B97E92"/>
    <w:rsid w:val="00BA416C"/>
    <w:rsid w:val="00BA46A4"/>
    <w:rsid w:val="00BA56DB"/>
    <w:rsid w:val="00BB2C58"/>
    <w:rsid w:val="00BB6058"/>
    <w:rsid w:val="00BB6EE9"/>
    <w:rsid w:val="00BC3618"/>
    <w:rsid w:val="00BC3C4D"/>
    <w:rsid w:val="00BC425B"/>
    <w:rsid w:val="00BC5FDF"/>
    <w:rsid w:val="00BC6730"/>
    <w:rsid w:val="00BC6AE0"/>
    <w:rsid w:val="00BC7D12"/>
    <w:rsid w:val="00BD3094"/>
    <w:rsid w:val="00BD4834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760E"/>
    <w:rsid w:val="00C01D01"/>
    <w:rsid w:val="00C025A9"/>
    <w:rsid w:val="00C02E15"/>
    <w:rsid w:val="00C0309A"/>
    <w:rsid w:val="00C03726"/>
    <w:rsid w:val="00C03E8A"/>
    <w:rsid w:val="00C05394"/>
    <w:rsid w:val="00C103D3"/>
    <w:rsid w:val="00C104A2"/>
    <w:rsid w:val="00C10DCD"/>
    <w:rsid w:val="00C11B0A"/>
    <w:rsid w:val="00C14E73"/>
    <w:rsid w:val="00C16846"/>
    <w:rsid w:val="00C21E95"/>
    <w:rsid w:val="00C23E5D"/>
    <w:rsid w:val="00C25CAA"/>
    <w:rsid w:val="00C26FC2"/>
    <w:rsid w:val="00C274AE"/>
    <w:rsid w:val="00C27610"/>
    <w:rsid w:val="00C3078A"/>
    <w:rsid w:val="00C37F0F"/>
    <w:rsid w:val="00C441A0"/>
    <w:rsid w:val="00C46C04"/>
    <w:rsid w:val="00C5153D"/>
    <w:rsid w:val="00C5296E"/>
    <w:rsid w:val="00C547CB"/>
    <w:rsid w:val="00C63FBA"/>
    <w:rsid w:val="00C679AD"/>
    <w:rsid w:val="00C75696"/>
    <w:rsid w:val="00C7629F"/>
    <w:rsid w:val="00C76A87"/>
    <w:rsid w:val="00C8392C"/>
    <w:rsid w:val="00C903BE"/>
    <w:rsid w:val="00C909F0"/>
    <w:rsid w:val="00C937A5"/>
    <w:rsid w:val="00C937F6"/>
    <w:rsid w:val="00C939FB"/>
    <w:rsid w:val="00C94CE8"/>
    <w:rsid w:val="00C96345"/>
    <w:rsid w:val="00C97F92"/>
    <w:rsid w:val="00CA5096"/>
    <w:rsid w:val="00CB2452"/>
    <w:rsid w:val="00CC0DC2"/>
    <w:rsid w:val="00CC42F3"/>
    <w:rsid w:val="00CC5956"/>
    <w:rsid w:val="00CC5CCE"/>
    <w:rsid w:val="00CD4D7E"/>
    <w:rsid w:val="00CD6723"/>
    <w:rsid w:val="00CD7F8D"/>
    <w:rsid w:val="00CE0077"/>
    <w:rsid w:val="00CE495F"/>
    <w:rsid w:val="00CE530C"/>
    <w:rsid w:val="00CE5A20"/>
    <w:rsid w:val="00CE6158"/>
    <w:rsid w:val="00CE6CA1"/>
    <w:rsid w:val="00CF0CFF"/>
    <w:rsid w:val="00CF11DF"/>
    <w:rsid w:val="00CF1805"/>
    <w:rsid w:val="00CF4E06"/>
    <w:rsid w:val="00CF671C"/>
    <w:rsid w:val="00CF7020"/>
    <w:rsid w:val="00CF79FE"/>
    <w:rsid w:val="00D03810"/>
    <w:rsid w:val="00D03A89"/>
    <w:rsid w:val="00D10780"/>
    <w:rsid w:val="00D154C5"/>
    <w:rsid w:val="00D17773"/>
    <w:rsid w:val="00D22A24"/>
    <w:rsid w:val="00D24ECB"/>
    <w:rsid w:val="00D25B48"/>
    <w:rsid w:val="00D272CB"/>
    <w:rsid w:val="00D30338"/>
    <w:rsid w:val="00D304A3"/>
    <w:rsid w:val="00D30F3D"/>
    <w:rsid w:val="00D33A87"/>
    <w:rsid w:val="00D3448F"/>
    <w:rsid w:val="00D35224"/>
    <w:rsid w:val="00D42225"/>
    <w:rsid w:val="00D422B4"/>
    <w:rsid w:val="00D51085"/>
    <w:rsid w:val="00D51A51"/>
    <w:rsid w:val="00D52828"/>
    <w:rsid w:val="00D55B4A"/>
    <w:rsid w:val="00D55C5B"/>
    <w:rsid w:val="00D60EB6"/>
    <w:rsid w:val="00D61A28"/>
    <w:rsid w:val="00D62FE1"/>
    <w:rsid w:val="00D63C3A"/>
    <w:rsid w:val="00D6426D"/>
    <w:rsid w:val="00D64F9C"/>
    <w:rsid w:val="00D665F2"/>
    <w:rsid w:val="00D7046C"/>
    <w:rsid w:val="00D74E57"/>
    <w:rsid w:val="00D75F7A"/>
    <w:rsid w:val="00D772EE"/>
    <w:rsid w:val="00D77AEE"/>
    <w:rsid w:val="00D80452"/>
    <w:rsid w:val="00D81FF7"/>
    <w:rsid w:val="00D90648"/>
    <w:rsid w:val="00D92BF3"/>
    <w:rsid w:val="00D93BC2"/>
    <w:rsid w:val="00DA29A2"/>
    <w:rsid w:val="00DA5D15"/>
    <w:rsid w:val="00DA76EE"/>
    <w:rsid w:val="00DA7E0B"/>
    <w:rsid w:val="00DB1094"/>
    <w:rsid w:val="00DB1293"/>
    <w:rsid w:val="00DC24E7"/>
    <w:rsid w:val="00DC60B8"/>
    <w:rsid w:val="00DC7A4C"/>
    <w:rsid w:val="00DD10E0"/>
    <w:rsid w:val="00DD1C2A"/>
    <w:rsid w:val="00DD39BE"/>
    <w:rsid w:val="00DD3A01"/>
    <w:rsid w:val="00DD3E21"/>
    <w:rsid w:val="00DE2657"/>
    <w:rsid w:val="00DE3098"/>
    <w:rsid w:val="00DE3996"/>
    <w:rsid w:val="00DE5582"/>
    <w:rsid w:val="00DE5ABD"/>
    <w:rsid w:val="00DF1520"/>
    <w:rsid w:val="00DF420D"/>
    <w:rsid w:val="00DF4D74"/>
    <w:rsid w:val="00DF75C8"/>
    <w:rsid w:val="00E03ABA"/>
    <w:rsid w:val="00E03FB1"/>
    <w:rsid w:val="00E06584"/>
    <w:rsid w:val="00E142CF"/>
    <w:rsid w:val="00E14515"/>
    <w:rsid w:val="00E154CB"/>
    <w:rsid w:val="00E163BB"/>
    <w:rsid w:val="00E16FC8"/>
    <w:rsid w:val="00E21272"/>
    <w:rsid w:val="00E2358A"/>
    <w:rsid w:val="00E27531"/>
    <w:rsid w:val="00E27C15"/>
    <w:rsid w:val="00E32182"/>
    <w:rsid w:val="00E334C2"/>
    <w:rsid w:val="00E41CFD"/>
    <w:rsid w:val="00E44D9E"/>
    <w:rsid w:val="00E4551A"/>
    <w:rsid w:val="00E46ABB"/>
    <w:rsid w:val="00E54749"/>
    <w:rsid w:val="00E56648"/>
    <w:rsid w:val="00E57F2D"/>
    <w:rsid w:val="00E61E67"/>
    <w:rsid w:val="00E65C2B"/>
    <w:rsid w:val="00E673FE"/>
    <w:rsid w:val="00E72FC1"/>
    <w:rsid w:val="00E75687"/>
    <w:rsid w:val="00E759FB"/>
    <w:rsid w:val="00E76D9A"/>
    <w:rsid w:val="00E76FF9"/>
    <w:rsid w:val="00E81738"/>
    <w:rsid w:val="00E81FBE"/>
    <w:rsid w:val="00E82669"/>
    <w:rsid w:val="00E84173"/>
    <w:rsid w:val="00E85B9F"/>
    <w:rsid w:val="00E93520"/>
    <w:rsid w:val="00EA079C"/>
    <w:rsid w:val="00EA55D6"/>
    <w:rsid w:val="00EA635A"/>
    <w:rsid w:val="00EB15AB"/>
    <w:rsid w:val="00EB352C"/>
    <w:rsid w:val="00EB7922"/>
    <w:rsid w:val="00EC4056"/>
    <w:rsid w:val="00EC7420"/>
    <w:rsid w:val="00ED3286"/>
    <w:rsid w:val="00EE0134"/>
    <w:rsid w:val="00EE0BF7"/>
    <w:rsid w:val="00EE3F8E"/>
    <w:rsid w:val="00EE42DB"/>
    <w:rsid w:val="00EE510A"/>
    <w:rsid w:val="00EF41BE"/>
    <w:rsid w:val="00EF69E9"/>
    <w:rsid w:val="00F00852"/>
    <w:rsid w:val="00F03115"/>
    <w:rsid w:val="00F03AF1"/>
    <w:rsid w:val="00F04464"/>
    <w:rsid w:val="00F055CF"/>
    <w:rsid w:val="00F10D3A"/>
    <w:rsid w:val="00F12445"/>
    <w:rsid w:val="00F168DD"/>
    <w:rsid w:val="00F17B26"/>
    <w:rsid w:val="00F25D15"/>
    <w:rsid w:val="00F2689E"/>
    <w:rsid w:val="00F3104B"/>
    <w:rsid w:val="00F31B2C"/>
    <w:rsid w:val="00F330FE"/>
    <w:rsid w:val="00F334F8"/>
    <w:rsid w:val="00F37FD5"/>
    <w:rsid w:val="00F416F6"/>
    <w:rsid w:val="00F46AE3"/>
    <w:rsid w:val="00F470E3"/>
    <w:rsid w:val="00F50694"/>
    <w:rsid w:val="00F54E1F"/>
    <w:rsid w:val="00F57E0F"/>
    <w:rsid w:val="00F72406"/>
    <w:rsid w:val="00F76DAF"/>
    <w:rsid w:val="00F76F71"/>
    <w:rsid w:val="00F77F06"/>
    <w:rsid w:val="00F84CF3"/>
    <w:rsid w:val="00F870FA"/>
    <w:rsid w:val="00F93827"/>
    <w:rsid w:val="00F93C38"/>
    <w:rsid w:val="00F94000"/>
    <w:rsid w:val="00F940AA"/>
    <w:rsid w:val="00F95F8F"/>
    <w:rsid w:val="00F96C80"/>
    <w:rsid w:val="00FA5020"/>
    <w:rsid w:val="00FA5762"/>
    <w:rsid w:val="00FB6C58"/>
    <w:rsid w:val="00FC2F98"/>
    <w:rsid w:val="00FC7D84"/>
    <w:rsid w:val="00FD04C6"/>
    <w:rsid w:val="00FD0629"/>
    <w:rsid w:val="00FD0D10"/>
    <w:rsid w:val="00FD2A5E"/>
    <w:rsid w:val="00FD5E77"/>
    <w:rsid w:val="00FE0250"/>
    <w:rsid w:val="00FF0E9A"/>
    <w:rsid w:val="00FF1632"/>
    <w:rsid w:val="00FF3BB1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8A5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locked/>
    <w:rsid w:val="00724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nhideWhenUsed/>
    <w:qFormat/>
    <w:locked/>
    <w:rsid w:val="00AE29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E9"/>
    <w:pPr>
      <w:ind w:left="720"/>
      <w:contextualSpacing/>
    </w:pPr>
  </w:style>
  <w:style w:type="character" w:styleId="-">
    <w:name w:val="Hyperlink"/>
    <w:basedOn w:val="a0"/>
    <w:uiPriority w:val="99"/>
    <w:rsid w:val="009B6CE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062F57"/>
    <w:rPr>
      <w:rFonts w:cs="Times New Roman"/>
    </w:rPr>
  </w:style>
  <w:style w:type="paragraph" w:styleId="a6">
    <w:name w:val="footer"/>
    <w:basedOn w:val="a"/>
    <w:link w:val="Char1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062F57"/>
    <w:rPr>
      <w:rFonts w:cs="Times New Roman"/>
    </w:rPr>
  </w:style>
  <w:style w:type="table" w:styleId="a7">
    <w:name w:val="Table Grid"/>
    <w:basedOn w:val="a1"/>
    <w:uiPriority w:val="5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a1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a8">
    <w:name w:val="annotation reference"/>
    <w:basedOn w:val="a0"/>
    <w:uiPriority w:val="99"/>
    <w:semiHidden/>
    <w:unhideWhenUsed/>
    <w:rsid w:val="0074011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40119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40119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40119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40119"/>
    <w:rPr>
      <w:b/>
      <w:bCs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72493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Char">
    <w:name w:val="Επικεφαλίδα 4 Char"/>
    <w:basedOn w:val="a0"/>
    <w:link w:val="4"/>
    <w:rsid w:val="00AE29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161F5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1Char">
    <w:name w:val="Επικεφαλίδα 1 Char"/>
    <w:basedOn w:val="a0"/>
    <w:link w:val="1"/>
    <w:rsid w:val="008A5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footnote text"/>
    <w:basedOn w:val="a"/>
    <w:link w:val="Char4"/>
    <w:uiPriority w:val="99"/>
    <w:semiHidden/>
    <w:unhideWhenUsed/>
    <w:rsid w:val="00130B7D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130B7D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130B7D"/>
    <w:rPr>
      <w:vertAlign w:val="superscript"/>
    </w:rPr>
  </w:style>
  <w:style w:type="paragraph" w:customStyle="1" w:styleId="Pa12">
    <w:name w:val="Pa12"/>
    <w:basedOn w:val="Default"/>
    <w:next w:val="Default"/>
    <w:uiPriority w:val="99"/>
    <w:rsid w:val="00AC4D76"/>
    <w:pPr>
      <w:spacing w:line="231" w:lineRule="atLeast"/>
    </w:pPr>
    <w:rPr>
      <w:rFonts w:ascii="Myriad Pro" w:hAnsi="Myriad Pro" w:cstheme="minorBidi"/>
      <w:color w:val="auto"/>
    </w:rPr>
  </w:style>
  <w:style w:type="character" w:customStyle="1" w:styleId="apple-converted-space">
    <w:name w:val="apple-converted-space"/>
    <w:basedOn w:val="a0"/>
    <w:rsid w:val="00AC4D76"/>
  </w:style>
  <w:style w:type="character" w:styleId="ad">
    <w:name w:val="Strong"/>
    <w:basedOn w:val="a0"/>
    <w:uiPriority w:val="22"/>
    <w:qFormat/>
    <w:locked/>
    <w:rsid w:val="00AC4D76"/>
    <w:rPr>
      <w:b/>
      <w:bCs/>
    </w:rPr>
  </w:style>
  <w:style w:type="paragraph" w:styleId="ae">
    <w:name w:val="Body Text"/>
    <w:basedOn w:val="a"/>
    <w:link w:val="Char5"/>
    <w:semiHidden/>
    <w:rsid w:val="00AC4D76"/>
    <w:pPr>
      <w:spacing w:after="0" w:line="240" w:lineRule="auto"/>
      <w:jc w:val="both"/>
    </w:pPr>
    <w:rPr>
      <w:rFonts w:ascii="Times New Roman" w:eastAsia="Times New Roman" w:hAnsi="Times New Roman"/>
      <w:b/>
      <w:bCs/>
      <w:sz w:val="32"/>
      <w:szCs w:val="24"/>
      <w:lang w:eastAsia="el-GR"/>
    </w:rPr>
  </w:style>
  <w:style w:type="character" w:customStyle="1" w:styleId="Char5">
    <w:name w:val="Σώμα κειμένου Char"/>
    <w:basedOn w:val="a0"/>
    <w:link w:val="ae"/>
    <w:semiHidden/>
    <w:rsid w:val="00AC4D76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indent">
    <w:name w:val="indent"/>
    <w:basedOn w:val="a"/>
    <w:rsid w:val="00AC4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headertitle">
    <w:name w:val="header_title"/>
    <w:basedOn w:val="a0"/>
    <w:rsid w:val="00AC4D76"/>
  </w:style>
  <w:style w:type="character" w:styleId="-0">
    <w:name w:val="FollowedHyperlink"/>
    <w:basedOn w:val="a0"/>
    <w:uiPriority w:val="99"/>
    <w:semiHidden/>
    <w:unhideWhenUsed/>
    <w:rsid w:val="009139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lar_energ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3B6wobiWSd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med.gr/ygeia/story/316190/iliaki-aktinovolia-deite-analytika-oles-tis-epiptoseis-tis-sto-derma-m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EB248-009B-4E58-BAE7-5801B1C3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Π. ΑΡΒΑΝΙΤΗΣ</dc:creator>
  <cp:lastModifiedBy>KA</cp:lastModifiedBy>
  <cp:revision>15</cp:revision>
  <cp:lastPrinted>2017-01-11T08:50:00Z</cp:lastPrinted>
  <dcterms:created xsi:type="dcterms:W3CDTF">2017-12-17T08:14:00Z</dcterms:created>
  <dcterms:modified xsi:type="dcterms:W3CDTF">2018-03-07T06:42:00Z</dcterms:modified>
</cp:coreProperties>
</file>