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78" w:rsidRPr="00CC5956" w:rsidRDefault="009449D8" w:rsidP="005C1667">
      <w:pPr>
        <w:pStyle w:val="a3"/>
        <w:spacing w:after="0" w:line="360" w:lineRule="auto"/>
        <w:ind w:left="-142"/>
        <w:jc w:val="center"/>
        <w:rPr>
          <w:b/>
          <w:bCs/>
          <w:sz w:val="32"/>
          <w:szCs w:val="32"/>
          <w:u w:val="single"/>
        </w:rPr>
      </w:pPr>
      <w:r w:rsidRPr="00CC5956">
        <w:rPr>
          <w:b/>
          <w:bCs/>
          <w:sz w:val="32"/>
          <w:szCs w:val="32"/>
          <w:u w:val="single"/>
          <w:lang w:val="en-US"/>
        </w:rPr>
        <w:t>Y</w:t>
      </w:r>
      <w:r w:rsidRPr="00CC5956">
        <w:rPr>
          <w:b/>
          <w:bCs/>
          <w:sz w:val="32"/>
          <w:szCs w:val="32"/>
          <w:u w:val="single"/>
        </w:rPr>
        <w:t>ΠΟΔΕΙΓΜΑ Ι</w:t>
      </w:r>
    </w:p>
    <w:p w:rsidR="007C41D5" w:rsidRPr="00CC5956" w:rsidRDefault="00CF0CFF" w:rsidP="005C1667">
      <w:pPr>
        <w:pStyle w:val="a3"/>
        <w:spacing w:before="240" w:line="360" w:lineRule="auto"/>
        <w:ind w:left="-142"/>
        <w:jc w:val="center"/>
        <w:rPr>
          <w:b/>
          <w:bCs/>
          <w:sz w:val="30"/>
          <w:szCs w:val="30"/>
        </w:rPr>
      </w:pPr>
      <w:r w:rsidRPr="00CC5956">
        <w:rPr>
          <w:b/>
          <w:bCs/>
          <w:sz w:val="30"/>
          <w:szCs w:val="30"/>
        </w:rPr>
        <w:t>ΣΧΕΔΙΟ ΥΠΟΒΟΛΗΣ ΔΗΜΙΟΥΡΓΙΚΗΣ ΕΡΓΑΣΙΑΣ</w:t>
      </w:r>
      <w:r w:rsidR="00B4015F" w:rsidRPr="00CC5956">
        <w:rPr>
          <w:b/>
          <w:bCs/>
          <w:sz w:val="30"/>
          <w:szCs w:val="30"/>
        </w:rPr>
        <w:t xml:space="preserve"> του Εκπαιδευτικού</w:t>
      </w:r>
    </w:p>
    <w:tbl>
      <w:tblPr>
        <w:tblW w:w="10314" w:type="dxa"/>
        <w:tblBorders>
          <w:top w:val="double" w:sz="4" w:space="0" w:color="365F91" w:themeColor="accent1" w:themeShade="BF"/>
          <w:bottom w:val="dotDotDash" w:sz="4" w:space="0" w:color="365F91" w:themeColor="accent1" w:themeShade="BF"/>
          <w:insideH w:val="dotDotDash" w:sz="4" w:space="0" w:color="365F91" w:themeColor="accent1" w:themeShade="BF"/>
          <w:insideV w:val="dotDotDash" w:sz="4" w:space="0" w:color="365F91" w:themeColor="accent1" w:themeShade="BF"/>
        </w:tblBorders>
        <w:shd w:val="clear" w:color="auto" w:fill="D6E3BC" w:themeFill="accent3" w:themeFillTint="66"/>
        <w:tblLayout w:type="fixed"/>
        <w:tblLook w:val="04A0"/>
      </w:tblPr>
      <w:tblGrid>
        <w:gridCol w:w="4361"/>
        <w:gridCol w:w="1559"/>
        <w:gridCol w:w="4394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shd w:val="clear" w:color="auto" w:fill="D6E3BC" w:themeFill="accent3" w:themeFillTint="66"/>
          </w:tcPr>
          <w:p w:rsidR="00200761" w:rsidRPr="00CC5956" w:rsidRDefault="00200761" w:rsidP="007E272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 xml:space="preserve">ΣΤΟΙΧΕΙΑ </w:t>
            </w:r>
            <w:r w:rsidR="00CF0CFF" w:rsidRPr="00CC5956">
              <w:rPr>
                <w:b/>
                <w:bCs/>
                <w:sz w:val="32"/>
                <w:szCs w:val="32"/>
              </w:rPr>
              <w:t xml:space="preserve">ΥΠΕΥΘΥΝΟΥ </w:t>
            </w:r>
            <w:r w:rsidRPr="00CC5956">
              <w:rPr>
                <w:b/>
                <w:bCs/>
                <w:sz w:val="32"/>
                <w:szCs w:val="32"/>
              </w:rPr>
              <w:t>ΕΚΠΑΙΔΕΥΤΙΚ</w:t>
            </w:r>
            <w:r w:rsidR="004F6778" w:rsidRPr="00CC5956">
              <w:rPr>
                <w:b/>
                <w:bCs/>
                <w:sz w:val="32"/>
                <w:szCs w:val="32"/>
              </w:rPr>
              <w:t>ΟΥ</w:t>
            </w:r>
          </w:p>
        </w:tc>
      </w:tr>
      <w:tr w:rsidR="00CC5956" w:rsidRPr="00CC5956" w:rsidTr="00CC5956">
        <w:trPr>
          <w:trHeight w:val="412"/>
        </w:trPr>
        <w:tc>
          <w:tcPr>
            <w:tcW w:w="4361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CC595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32"/>
                <w:szCs w:val="32"/>
              </w:rPr>
              <w:t>ΟΝΟΜΑΤΕΠΩΝΥΜΟ</w:t>
            </w:r>
          </w:p>
        </w:tc>
        <w:tc>
          <w:tcPr>
            <w:tcW w:w="1559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ΕΙΔΙΚΟΤΗΤΑ</w:t>
            </w:r>
          </w:p>
        </w:tc>
        <w:tc>
          <w:tcPr>
            <w:tcW w:w="4394" w:type="dxa"/>
            <w:tcBorders>
              <w:bottom w:val="dotDotDash" w:sz="4" w:space="0" w:color="365F91" w:themeColor="accent1" w:themeShade="BF"/>
            </w:tcBorders>
            <w:shd w:val="clear" w:color="auto" w:fill="D6E3BC" w:themeFill="accent3" w:themeFillTint="66"/>
          </w:tcPr>
          <w:p w:rsidR="00DD3E21" w:rsidRPr="00CC5956" w:rsidRDefault="00DD3E21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ΘΕΜΑΤΙΚΟΣ ΠΥΛΩΝΑΣ</w:t>
            </w:r>
          </w:p>
        </w:tc>
      </w:tr>
      <w:tr w:rsidR="00CC5956" w:rsidRPr="00CC5956" w:rsidTr="00CC5956">
        <w:trPr>
          <w:trHeight w:val="440"/>
        </w:trPr>
        <w:tc>
          <w:tcPr>
            <w:tcW w:w="4361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B47603" w:rsidP="007E6430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Φ</w:t>
            </w:r>
            <w:r w:rsidR="00741F3B">
              <w:rPr>
                <w:b/>
                <w:bCs/>
                <w:sz w:val="32"/>
                <w:szCs w:val="32"/>
              </w:rPr>
              <w:t>ωτιάδης</w:t>
            </w:r>
            <w:r w:rsidR="007E6430">
              <w:rPr>
                <w:b/>
                <w:bCs/>
                <w:sz w:val="32"/>
                <w:szCs w:val="32"/>
              </w:rPr>
              <w:t xml:space="preserve"> Τάσος</w:t>
            </w:r>
          </w:p>
        </w:tc>
        <w:tc>
          <w:tcPr>
            <w:tcW w:w="1559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2A3CDD" w:rsidP="004F6778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ΠΕ4</w:t>
            </w:r>
          </w:p>
        </w:tc>
        <w:tc>
          <w:tcPr>
            <w:tcW w:w="4394" w:type="dxa"/>
            <w:tcBorders>
              <w:top w:val="dotDotDash" w:sz="4" w:space="0" w:color="365F91" w:themeColor="accent1" w:themeShade="BF"/>
            </w:tcBorders>
            <w:shd w:val="clear" w:color="auto" w:fill="EAF1DD" w:themeFill="accent3" w:themeFillTint="33"/>
          </w:tcPr>
          <w:p w:rsidR="00DD3E21" w:rsidRPr="00CC5956" w:rsidRDefault="002A3CDD" w:rsidP="004F6778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ΙΙ</w:t>
            </w:r>
          </w:p>
        </w:tc>
      </w:tr>
    </w:tbl>
    <w:p w:rsidR="00200761" w:rsidRPr="00CC5956" w:rsidRDefault="00200761" w:rsidP="004F6778">
      <w:pPr>
        <w:pStyle w:val="a3"/>
        <w:ind w:left="360"/>
        <w:jc w:val="center"/>
        <w:rPr>
          <w:b/>
          <w:bCs/>
          <w:sz w:val="32"/>
          <w:szCs w:val="32"/>
        </w:rPr>
      </w:pPr>
    </w:p>
    <w:tbl>
      <w:tblPr>
        <w:tblW w:w="10314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</w:tblBorders>
        <w:shd w:val="clear" w:color="auto" w:fill="C2D69B" w:themeFill="accent3" w:themeFillTint="99"/>
        <w:tblLayout w:type="fixed"/>
        <w:tblLook w:val="04A0"/>
      </w:tblPr>
      <w:tblGrid>
        <w:gridCol w:w="1101"/>
        <w:gridCol w:w="2693"/>
        <w:gridCol w:w="6520"/>
      </w:tblGrid>
      <w:tr w:rsidR="00CC5956" w:rsidRPr="00CC5956" w:rsidTr="00CC5956">
        <w:trPr>
          <w:trHeight w:val="546"/>
        </w:trPr>
        <w:tc>
          <w:tcPr>
            <w:tcW w:w="10314" w:type="dxa"/>
            <w:gridSpan w:val="3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2B46F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ΣΥΜΜΕΤΕΧΟΝΤΩΝ ΜΑΘΗΤΩΝ/-ΤΡΙΩΝ</w:t>
            </w:r>
          </w:p>
        </w:tc>
      </w:tr>
      <w:tr w:rsidR="00CC5956" w:rsidRPr="00CC5956" w:rsidTr="00CC5956">
        <w:trPr>
          <w:trHeight w:val="412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6520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  <w:right w:val="nil"/>
            </w:tcBorders>
            <w:shd w:val="clear" w:color="auto" w:fill="C2D69B" w:themeFill="accent3" w:themeFillTint="99"/>
          </w:tcPr>
          <w:p w:rsidR="00417AB1" w:rsidRPr="00A46BBC" w:rsidRDefault="00417AB1" w:rsidP="00B47603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  <w:vertAlign w:val="subscript"/>
              </w:rPr>
            </w:pPr>
            <w:r w:rsidRPr="00CC5956">
              <w:rPr>
                <w:b/>
                <w:bCs/>
                <w:sz w:val="24"/>
                <w:szCs w:val="24"/>
              </w:rPr>
              <w:t>ΤΑΞΗ/ΤΜΗΜΑ</w:t>
            </w:r>
            <w:r w:rsidR="002A3CD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2A3CDD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ΧΧΧΧΧΧΧΧΧ</w:t>
            </w: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B47603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Α</w:t>
            </w: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2A3CDD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ΧΧΧΧΧΧΧΧΧ</w:t>
            </w: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2A3CDD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ΧΧΧΧΧΧΧΧΧ</w:t>
            </w: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CC5956">
        <w:trPr>
          <w:trHeight w:val="440"/>
        </w:trPr>
        <w:tc>
          <w:tcPr>
            <w:tcW w:w="1101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double" w:sz="4" w:space="0" w:color="365F91" w:themeColor="accent1" w:themeShade="BF"/>
              <w:left w:val="nil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 w:themeColor="accent1" w:themeShade="BF"/>
              <w:bottom w:val="double" w:sz="4" w:space="0" w:color="365F91" w:themeColor="accent1" w:themeShade="BF"/>
            </w:tcBorders>
            <w:shd w:val="clear" w:color="auto" w:fill="EAF1DD" w:themeFill="accent3" w:themeFillTint="33"/>
          </w:tcPr>
          <w:p w:rsidR="00417AB1" w:rsidRPr="00CC5956" w:rsidRDefault="00417AB1" w:rsidP="00F069C2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B46F6" w:rsidRPr="00CC5956" w:rsidRDefault="002B46F6" w:rsidP="004F6778">
      <w:pPr>
        <w:pStyle w:val="a3"/>
        <w:ind w:left="360"/>
        <w:jc w:val="center"/>
        <w:rPr>
          <w:b/>
          <w:bCs/>
          <w:sz w:val="32"/>
          <w:szCs w:val="32"/>
        </w:rPr>
      </w:pPr>
    </w:p>
    <w:p w:rsidR="00F3104B" w:rsidRPr="00CC5956" w:rsidRDefault="00200761" w:rsidP="00CC5956">
      <w:pPr>
        <w:pStyle w:val="a3"/>
        <w:pBdr>
          <w:bottom w:val="double" w:sz="4" w:space="1" w:color="365F91" w:themeColor="accent1" w:themeShade="BF"/>
        </w:pBdr>
        <w:shd w:val="clear" w:color="auto" w:fill="C2D69B" w:themeFill="accent3" w:themeFillTint="99"/>
        <w:spacing w:after="0"/>
        <w:ind w:left="-142" w:firstLine="142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 xml:space="preserve">1. </w:t>
      </w:r>
      <w:r w:rsidR="00720019" w:rsidRPr="00CC5956">
        <w:rPr>
          <w:b/>
          <w:bCs/>
          <w:sz w:val="26"/>
          <w:szCs w:val="26"/>
        </w:rPr>
        <w:t>ΤΑΥΤΟΤΗΤΑ</w:t>
      </w:r>
      <w:r w:rsidRPr="00CC5956">
        <w:rPr>
          <w:b/>
          <w:bCs/>
          <w:sz w:val="26"/>
          <w:szCs w:val="26"/>
        </w:rPr>
        <w:t xml:space="preserve"> </w:t>
      </w:r>
      <w:r w:rsidR="00453613" w:rsidRPr="00CC5956">
        <w:rPr>
          <w:b/>
          <w:bCs/>
          <w:sz w:val="26"/>
          <w:szCs w:val="26"/>
        </w:rPr>
        <w:t xml:space="preserve">ΔΗΜΙΟΥΡΓΙΚΗΣ </w:t>
      </w:r>
      <w:r w:rsidR="00720019" w:rsidRPr="00CC5956">
        <w:rPr>
          <w:b/>
          <w:bCs/>
          <w:sz w:val="26"/>
          <w:szCs w:val="26"/>
        </w:rPr>
        <w:t>ΕΡΓΑΣΙΑΣ</w:t>
      </w:r>
    </w:p>
    <w:p w:rsidR="00777DFC" w:rsidRDefault="00BC6AE0" w:rsidP="00453BF9">
      <w:pPr>
        <w:spacing w:before="240" w:after="0" w:line="360" w:lineRule="auto"/>
        <w:rPr>
          <w:b/>
          <w:bCs/>
          <w:sz w:val="24"/>
        </w:rPr>
      </w:pPr>
      <w:r w:rsidRPr="00CC5956">
        <w:rPr>
          <w:b/>
          <w:bCs/>
        </w:rPr>
        <w:t>1.1 ΤΙΤΛΟΣ</w:t>
      </w:r>
      <w:r w:rsidR="007E208B">
        <w:rPr>
          <w:b/>
          <w:bCs/>
        </w:rPr>
        <w:t xml:space="preserve">  </w:t>
      </w:r>
      <w:r w:rsidR="00777DFC">
        <w:rPr>
          <w:b/>
          <w:bCs/>
          <w:sz w:val="24"/>
        </w:rPr>
        <w:t>ΦΥΣΙΚΗ ΚΑΙ ΟΔΙΚΗ ΑΣΦΑΛΕΙΑ</w:t>
      </w:r>
    </w:p>
    <w:p w:rsidR="007A42F8" w:rsidRDefault="00777DFC" w:rsidP="00453BF9">
      <w:pPr>
        <w:spacing w:before="240" w:after="0" w:line="360" w:lineRule="auto"/>
        <w:rPr>
          <w:b/>
          <w:bCs/>
        </w:rPr>
      </w:pPr>
      <w:r>
        <w:rPr>
          <w:b/>
          <w:bCs/>
        </w:rPr>
        <w:t xml:space="preserve"> </w:t>
      </w:r>
      <w:r w:rsidR="007A42F8">
        <w:rPr>
          <w:b/>
          <w:bCs/>
        </w:rPr>
        <w:t>Α. ΑΚΙΝΗΤΟΠΟΙΗΣΗ</w:t>
      </w:r>
      <w:r w:rsidR="003A34B1">
        <w:rPr>
          <w:b/>
          <w:bCs/>
        </w:rPr>
        <w:t xml:space="preserve">  ΑΥΤΟΚΙΝΗΤΟΥ</w:t>
      </w:r>
    </w:p>
    <w:p w:rsidR="003A34B1" w:rsidRPr="00404CDA" w:rsidRDefault="007A42F8" w:rsidP="004522EF">
      <w:pPr>
        <w:spacing w:after="0"/>
        <w:jc w:val="both"/>
        <w:rPr>
          <w:bCs/>
        </w:rPr>
      </w:pPr>
      <w:r w:rsidRPr="002C3E63">
        <w:rPr>
          <w:b/>
          <w:bCs/>
        </w:rPr>
        <w:t>α.</w:t>
      </w:r>
      <w:r w:rsidR="00404CDA">
        <w:rPr>
          <w:bCs/>
        </w:rPr>
        <w:t xml:space="preserve"> </w:t>
      </w:r>
      <w:r w:rsidRPr="00404CDA">
        <w:rPr>
          <w:bCs/>
        </w:rPr>
        <w:t>Χρόνος αντίδρασης</w:t>
      </w:r>
      <w:r w:rsidR="00EA5C15">
        <w:rPr>
          <w:bCs/>
        </w:rPr>
        <w:t xml:space="preserve">: </w:t>
      </w:r>
      <w:r w:rsidR="003A34B1" w:rsidRPr="00404CDA">
        <w:rPr>
          <w:bCs/>
        </w:rPr>
        <w:t>Με ένα</w:t>
      </w:r>
      <w:r w:rsidR="007E208B" w:rsidRPr="00404CDA">
        <w:rPr>
          <w:bCs/>
        </w:rPr>
        <w:t xml:space="preserve"> </w:t>
      </w:r>
      <w:r w:rsidR="003A34B1" w:rsidRPr="00404CDA">
        <w:rPr>
          <w:bCs/>
        </w:rPr>
        <w:t xml:space="preserve"> </w:t>
      </w:r>
      <w:proofErr w:type="spellStart"/>
      <w:r w:rsidR="003A34B1" w:rsidRPr="00404CDA">
        <w:rPr>
          <w:bCs/>
        </w:rPr>
        <w:t>χαρακάκι</w:t>
      </w:r>
      <w:proofErr w:type="spellEnd"/>
      <w:r w:rsidR="003A34B1" w:rsidRPr="00404CDA">
        <w:rPr>
          <w:bCs/>
        </w:rPr>
        <w:t xml:space="preserve">,  υπολογίστε τον χρόνο αντίδρασης </w:t>
      </w:r>
      <w:r w:rsidR="004522EF">
        <w:rPr>
          <w:bCs/>
        </w:rPr>
        <w:t>των μαθητών της ομάδας</w:t>
      </w:r>
      <w:r w:rsidR="003A34B1" w:rsidRPr="00404CDA">
        <w:rPr>
          <w:bCs/>
        </w:rPr>
        <w:t>,</w:t>
      </w:r>
      <w:r w:rsidR="00FE21CE" w:rsidRPr="00404CDA">
        <w:rPr>
          <w:bCs/>
        </w:rPr>
        <w:t xml:space="preserve"> </w:t>
      </w:r>
      <w:r w:rsidR="003A34B1" w:rsidRPr="00404CDA">
        <w:rPr>
          <w:bCs/>
        </w:rPr>
        <w:t>αξιοποιώντας τους νόμους της ελεύθερης πτώσης</w:t>
      </w:r>
      <w:r w:rsidR="004522EF">
        <w:rPr>
          <w:bCs/>
        </w:rPr>
        <w:t xml:space="preserve"> (δείτε και το </w:t>
      </w:r>
      <w:r w:rsidR="00926D69">
        <w:rPr>
          <w:bCs/>
        </w:rPr>
        <w:t xml:space="preserve">βοηθητικό κείμενο </w:t>
      </w:r>
      <w:r w:rsidR="004522EF">
        <w:rPr>
          <w:bCs/>
        </w:rPr>
        <w:t>1)</w:t>
      </w:r>
      <w:r w:rsidR="003A34B1" w:rsidRPr="00404CDA">
        <w:rPr>
          <w:bCs/>
        </w:rPr>
        <w:t>.</w:t>
      </w:r>
    </w:p>
    <w:p w:rsidR="00F239C6" w:rsidRPr="00404CDA" w:rsidRDefault="00F239C6" w:rsidP="00EA5C15">
      <w:pPr>
        <w:spacing w:before="120" w:after="0"/>
        <w:rPr>
          <w:bCs/>
        </w:rPr>
      </w:pPr>
      <w:r w:rsidRPr="002C3E63">
        <w:rPr>
          <w:b/>
          <w:bCs/>
        </w:rPr>
        <w:t>β.</w:t>
      </w:r>
      <w:r w:rsidR="00FE21CE" w:rsidRPr="00404CDA">
        <w:rPr>
          <w:bCs/>
        </w:rPr>
        <w:t xml:space="preserve"> </w:t>
      </w:r>
      <w:r w:rsidRPr="00404CDA">
        <w:rPr>
          <w:bCs/>
        </w:rPr>
        <w:t>Απόσταση ακινητοποίησης.</w:t>
      </w:r>
    </w:p>
    <w:p w:rsidR="00E14E9F" w:rsidRPr="00404CDA" w:rsidRDefault="00926D69" w:rsidP="00E14E9F">
      <w:pPr>
        <w:spacing w:after="0"/>
        <w:ind w:firstLine="284"/>
        <w:jc w:val="both"/>
        <w:rPr>
          <w:bCs/>
        </w:rPr>
      </w:pPr>
      <w:r w:rsidRPr="002C3E63">
        <w:rPr>
          <w:b/>
          <w:bCs/>
        </w:rPr>
        <w:t>β1</w:t>
      </w:r>
      <w:r w:rsidR="00F239C6" w:rsidRPr="00404CDA">
        <w:rPr>
          <w:bCs/>
        </w:rPr>
        <w:t>.</w:t>
      </w:r>
      <w:r w:rsidR="00EA5C15">
        <w:rPr>
          <w:bCs/>
        </w:rPr>
        <w:t xml:space="preserve"> Λαμβάνοντας υπόψη το μέσο χρόνο αντίδρασης που υπολογίσατε από την πρώτη δραστηριότητα να κ</w:t>
      </w:r>
      <w:r w:rsidR="008D176F" w:rsidRPr="00404CDA">
        <w:rPr>
          <w:bCs/>
        </w:rPr>
        <w:t xml:space="preserve">άνετε </w:t>
      </w:r>
      <w:r w:rsidR="00EA5C15">
        <w:rPr>
          <w:bCs/>
        </w:rPr>
        <w:t xml:space="preserve">τρεις τουλάχιστον </w:t>
      </w:r>
      <w:r w:rsidR="008D176F" w:rsidRPr="00404CDA">
        <w:rPr>
          <w:bCs/>
        </w:rPr>
        <w:t>γραφικ</w:t>
      </w:r>
      <w:r w:rsidR="00EA5C15">
        <w:rPr>
          <w:bCs/>
        </w:rPr>
        <w:t>ές</w:t>
      </w:r>
      <w:r w:rsidR="008D176F" w:rsidRPr="00404CDA">
        <w:rPr>
          <w:bCs/>
        </w:rPr>
        <w:t xml:space="preserve"> παρ</w:t>
      </w:r>
      <w:r w:rsidR="00EA5C15">
        <w:rPr>
          <w:bCs/>
        </w:rPr>
        <w:t>α</w:t>
      </w:r>
      <w:r w:rsidR="008D176F" w:rsidRPr="00404CDA">
        <w:rPr>
          <w:bCs/>
        </w:rPr>
        <w:t>στ</w:t>
      </w:r>
      <w:r w:rsidR="00EA5C15">
        <w:rPr>
          <w:bCs/>
        </w:rPr>
        <w:t>άσεις</w:t>
      </w:r>
      <w:r w:rsidR="006635DB" w:rsidRPr="006635DB">
        <w:rPr>
          <w:bCs/>
        </w:rPr>
        <w:t xml:space="preserve"> </w:t>
      </w:r>
      <w:r w:rsidR="006635DB" w:rsidRPr="00D32DE0">
        <w:rPr>
          <w:bCs/>
          <w:color w:val="000000" w:themeColor="text1"/>
        </w:rPr>
        <w:t>(διανυόμενη απόσταση – χρόνος),</w:t>
      </w:r>
      <w:r w:rsidR="006635DB">
        <w:rPr>
          <w:bCs/>
        </w:rPr>
        <w:t xml:space="preserve"> </w:t>
      </w:r>
      <w:r w:rsidR="00EA5C15">
        <w:rPr>
          <w:bCs/>
        </w:rPr>
        <w:t xml:space="preserve">οι οποίες να δείχνουν </w:t>
      </w:r>
      <w:r w:rsidR="008D176F" w:rsidRPr="00404CDA">
        <w:rPr>
          <w:bCs/>
        </w:rPr>
        <w:t>τη</w:t>
      </w:r>
      <w:r w:rsidR="00EA5C15">
        <w:rPr>
          <w:bCs/>
        </w:rPr>
        <w:t>ν</w:t>
      </w:r>
      <w:r w:rsidR="008D176F" w:rsidRPr="00404CDA">
        <w:rPr>
          <w:bCs/>
        </w:rPr>
        <w:t xml:space="preserve"> απόσταση που </w:t>
      </w:r>
      <w:r w:rsidR="00EA5C15">
        <w:rPr>
          <w:bCs/>
        </w:rPr>
        <w:t>διανύε</w:t>
      </w:r>
      <w:r w:rsidR="004522EF">
        <w:rPr>
          <w:bCs/>
        </w:rPr>
        <w:t>τα</w:t>
      </w:r>
      <w:r w:rsidR="00EA5C15">
        <w:rPr>
          <w:bCs/>
        </w:rPr>
        <w:t xml:space="preserve">ι μέχρι να σταματήσει </w:t>
      </w:r>
      <w:r w:rsidR="008D176F" w:rsidRPr="00404CDA">
        <w:rPr>
          <w:bCs/>
        </w:rPr>
        <w:t>το αυτοκίνητο</w:t>
      </w:r>
      <w:r w:rsidR="00EA5C15">
        <w:rPr>
          <w:bCs/>
        </w:rPr>
        <w:t xml:space="preserve"> από </w:t>
      </w:r>
      <w:r w:rsidR="00EA5C15" w:rsidRPr="00404CDA">
        <w:rPr>
          <w:bCs/>
        </w:rPr>
        <w:t xml:space="preserve">τη στιγμή που ο οδηγός </w:t>
      </w:r>
      <w:r w:rsidR="00EA5C15">
        <w:rPr>
          <w:bCs/>
        </w:rPr>
        <w:t>αντιλαμβάνεται ένα εμπόδιο μέχρι που το αυτοκίνητο σταματά. Η γραφική παράσταση πρέπει να περιλαμβάνει</w:t>
      </w:r>
      <w:r w:rsidR="00335044">
        <w:rPr>
          <w:bCs/>
        </w:rPr>
        <w:t xml:space="preserve"> τόσο</w:t>
      </w:r>
      <w:r w:rsidR="00EA5C15" w:rsidRPr="00EA5C15">
        <w:rPr>
          <w:bCs/>
        </w:rPr>
        <w:t xml:space="preserve"> </w:t>
      </w:r>
      <w:r w:rsidR="00335044">
        <w:rPr>
          <w:bCs/>
        </w:rPr>
        <w:t>τ</w:t>
      </w:r>
      <w:r w:rsidR="00EA5C15">
        <w:rPr>
          <w:bCs/>
        </w:rPr>
        <w:t>ο διάστημα που διανύεται από τη στιγμή που ο οδηγός αντιλαμβάνεται ένα εμπόδιο μέχρι τι στιγμή που πατά το φρένο</w:t>
      </w:r>
      <w:r w:rsidR="004522EF">
        <w:rPr>
          <w:bCs/>
        </w:rPr>
        <w:t xml:space="preserve"> (να χρησιμοποιήσετε το μέσο χρόνο αντίδρασης  που υπολογίσατε στην πρώτη δραστηριότητα)</w:t>
      </w:r>
      <w:r w:rsidR="00335044">
        <w:rPr>
          <w:bCs/>
        </w:rPr>
        <w:t>, όσο και τ</w:t>
      </w:r>
      <w:r w:rsidR="004522EF">
        <w:rPr>
          <w:bCs/>
        </w:rPr>
        <w:t>ο διάστημα που διανύεται από τη στιγμή που ο οδηγός φρενάρει μέχρι να σταματήσει το αυτοκίνητο</w:t>
      </w:r>
      <w:r w:rsidR="00335044">
        <w:rPr>
          <w:bCs/>
        </w:rPr>
        <w:t xml:space="preserve">. Να χρησιμοποιήσετε ως </w:t>
      </w:r>
      <w:r w:rsidR="008D176F" w:rsidRPr="00404CDA">
        <w:rPr>
          <w:bCs/>
        </w:rPr>
        <w:t>αρχική ταχύτητα</w:t>
      </w:r>
      <w:r w:rsidR="004522EF" w:rsidRPr="004522EF">
        <w:rPr>
          <w:bCs/>
        </w:rPr>
        <w:t xml:space="preserve"> </w:t>
      </w:r>
      <w:r w:rsidR="004522EF">
        <w:rPr>
          <w:bCs/>
        </w:rPr>
        <w:t>του αυτοκινήτου</w:t>
      </w:r>
      <w:r w:rsidR="00335044">
        <w:rPr>
          <w:bCs/>
        </w:rPr>
        <w:t xml:space="preserve"> μια ταχύτητα δικής σας επιλογής και την ταχύτητα </w:t>
      </w:r>
      <w:r w:rsidR="008D176F" w:rsidRPr="00404CDA">
        <w:rPr>
          <w:bCs/>
        </w:rPr>
        <w:t xml:space="preserve">120 </w:t>
      </w:r>
      <w:proofErr w:type="spellStart"/>
      <w:r w:rsidR="008D176F" w:rsidRPr="00404CDA">
        <w:rPr>
          <w:bCs/>
        </w:rPr>
        <w:t>Km</w:t>
      </w:r>
      <w:proofErr w:type="spellEnd"/>
      <w:r w:rsidR="008D176F" w:rsidRPr="00404CDA">
        <w:rPr>
          <w:bCs/>
        </w:rPr>
        <w:t>/h</w:t>
      </w:r>
      <w:r>
        <w:rPr>
          <w:bCs/>
        </w:rPr>
        <w:t xml:space="preserve">. Δίνεται ότι όταν το </w:t>
      </w:r>
      <w:r w:rsidR="00335044">
        <w:rPr>
          <w:bCs/>
        </w:rPr>
        <w:t xml:space="preserve">παραπάνω </w:t>
      </w:r>
      <w:r>
        <w:rPr>
          <w:bCs/>
        </w:rPr>
        <w:t xml:space="preserve">αυτοκίνητο έχει αρχική ταχύτητα </w:t>
      </w:r>
      <w:r w:rsidR="008D176F" w:rsidRPr="00404CDA">
        <w:rPr>
          <w:bCs/>
        </w:rPr>
        <w:t>40</w:t>
      </w:r>
      <w:r>
        <w:rPr>
          <w:bCs/>
        </w:rPr>
        <w:t xml:space="preserve"> </w:t>
      </w:r>
      <w:r>
        <w:rPr>
          <w:bCs/>
          <w:lang w:val="en-US"/>
        </w:rPr>
        <w:t>k</w:t>
      </w:r>
      <w:r w:rsidR="008D176F" w:rsidRPr="00404CDA">
        <w:rPr>
          <w:bCs/>
        </w:rPr>
        <w:t xml:space="preserve">m/h </w:t>
      </w:r>
      <w:r w:rsidR="00146ECC">
        <w:rPr>
          <w:bCs/>
        </w:rPr>
        <w:t>και ο οδηγός έχει χρόνο αντίδρασης 0,</w:t>
      </w:r>
      <w:r w:rsidR="009C5F13">
        <w:rPr>
          <w:bCs/>
        </w:rPr>
        <w:t>9</w:t>
      </w:r>
      <w:r w:rsidR="00146ECC">
        <w:rPr>
          <w:bCs/>
        </w:rPr>
        <w:t xml:space="preserve"> </w:t>
      </w:r>
      <w:r w:rsidR="00146ECC">
        <w:rPr>
          <w:bCs/>
          <w:lang w:val="en-US"/>
        </w:rPr>
        <w:t>s</w:t>
      </w:r>
      <w:r w:rsidR="00146ECC" w:rsidRPr="00146ECC">
        <w:rPr>
          <w:bCs/>
        </w:rPr>
        <w:t xml:space="preserve"> </w:t>
      </w:r>
      <w:r w:rsidR="008D176F" w:rsidRPr="00404CDA">
        <w:rPr>
          <w:bCs/>
        </w:rPr>
        <w:t xml:space="preserve">η </w:t>
      </w:r>
      <w:r w:rsidR="004522EF">
        <w:rPr>
          <w:bCs/>
        </w:rPr>
        <w:t xml:space="preserve">διανυόμενη απόσταση </w:t>
      </w:r>
      <w:r w:rsidR="008D176F" w:rsidRPr="00404CDA">
        <w:rPr>
          <w:bCs/>
        </w:rPr>
        <w:t xml:space="preserve">είναι </w:t>
      </w:r>
      <w:r w:rsidR="00335044">
        <w:rPr>
          <w:bCs/>
        </w:rPr>
        <w:t>2</w:t>
      </w:r>
      <w:r w:rsidR="003B5676">
        <w:rPr>
          <w:bCs/>
        </w:rPr>
        <w:t>6</w:t>
      </w:r>
      <w:r w:rsidR="00B01DE5">
        <w:rPr>
          <w:bCs/>
        </w:rPr>
        <w:t xml:space="preserve"> </w:t>
      </w:r>
      <w:r w:rsidR="008D176F" w:rsidRPr="00404CDA">
        <w:rPr>
          <w:bCs/>
          <w:lang w:val="en-US"/>
        </w:rPr>
        <w:t>m</w:t>
      </w:r>
      <w:r w:rsidR="008D176F" w:rsidRPr="00404CDA">
        <w:rPr>
          <w:bCs/>
        </w:rPr>
        <w:t>.</w:t>
      </w:r>
      <w:r w:rsidR="00E14E9F">
        <w:rPr>
          <w:bCs/>
        </w:rPr>
        <w:t xml:space="preserve"> Επίσης ότι, η επιβράδυνση λόγω φρεναρίσματος είναι σταθερή σε όλες τις περιπτώσεις.</w:t>
      </w:r>
    </w:p>
    <w:p w:rsidR="00E14E9F" w:rsidRDefault="009C5F13" w:rsidP="00335044">
      <w:pPr>
        <w:spacing w:after="0"/>
        <w:ind w:firstLine="284"/>
        <w:jc w:val="both"/>
        <w:rPr>
          <w:bCs/>
        </w:rPr>
      </w:pPr>
      <w:r w:rsidRPr="002C3E63">
        <w:rPr>
          <w:b/>
          <w:bCs/>
        </w:rPr>
        <w:t>β</w:t>
      </w:r>
      <w:r w:rsidR="00926D69" w:rsidRPr="002C3E63">
        <w:rPr>
          <w:b/>
          <w:bCs/>
        </w:rPr>
        <w:t>2</w:t>
      </w:r>
      <w:r w:rsidR="00926D69" w:rsidRPr="00404CDA">
        <w:rPr>
          <w:bCs/>
        </w:rPr>
        <w:t>.</w:t>
      </w:r>
      <w:r w:rsidR="00926D69">
        <w:rPr>
          <w:bCs/>
        </w:rPr>
        <w:t xml:space="preserve"> Αν το αυτοκίνητο έχει φθαρμένα ελαστικά ή ο δρόμος είναι βρεγμένος τότε το αυτοκ</w:t>
      </w:r>
      <w:r>
        <w:rPr>
          <w:bCs/>
        </w:rPr>
        <w:t>ίνητο</w:t>
      </w:r>
      <w:r w:rsidR="00926D69">
        <w:rPr>
          <w:bCs/>
        </w:rPr>
        <w:t xml:space="preserve"> </w:t>
      </w:r>
      <w:r w:rsidR="00335044">
        <w:rPr>
          <w:bCs/>
        </w:rPr>
        <w:t xml:space="preserve">όταν κινείται με αρχική ταχύτητα </w:t>
      </w:r>
      <w:r w:rsidR="00335044" w:rsidRPr="00335044">
        <w:rPr>
          <w:bCs/>
        </w:rPr>
        <w:t xml:space="preserve">40 </w:t>
      </w:r>
      <w:r w:rsidR="00335044">
        <w:rPr>
          <w:bCs/>
          <w:lang w:val="en-US"/>
        </w:rPr>
        <w:t>km</w:t>
      </w:r>
      <w:r w:rsidR="00335044" w:rsidRPr="00335044">
        <w:rPr>
          <w:bCs/>
        </w:rPr>
        <w:t>/</w:t>
      </w:r>
      <w:r w:rsidR="00335044">
        <w:rPr>
          <w:bCs/>
          <w:lang w:val="en-US"/>
        </w:rPr>
        <w:t>h</w:t>
      </w:r>
      <w:r w:rsidR="00335044">
        <w:rPr>
          <w:bCs/>
        </w:rPr>
        <w:t xml:space="preserve"> </w:t>
      </w:r>
      <w:r w:rsidR="00926D69">
        <w:rPr>
          <w:bCs/>
        </w:rPr>
        <w:t>για να σταματήσει</w:t>
      </w:r>
      <w:r w:rsidR="00335044">
        <w:rPr>
          <w:bCs/>
        </w:rPr>
        <w:t xml:space="preserve"> χρειάζεται </w:t>
      </w:r>
      <w:r w:rsidR="00B01DE5">
        <w:rPr>
          <w:bCs/>
        </w:rPr>
        <w:t>40</w:t>
      </w:r>
      <w:r w:rsidR="00926D69">
        <w:rPr>
          <w:bCs/>
        </w:rPr>
        <w:t xml:space="preserve"> </w:t>
      </w:r>
      <w:r w:rsidR="00335044">
        <w:rPr>
          <w:bCs/>
        </w:rPr>
        <w:t>μ</w:t>
      </w:r>
      <w:r w:rsidR="00926D69" w:rsidRPr="00926D69">
        <w:rPr>
          <w:bCs/>
        </w:rPr>
        <w:t xml:space="preserve">. </w:t>
      </w:r>
    </w:p>
    <w:p w:rsidR="00926D69" w:rsidRPr="00404CDA" w:rsidRDefault="00E14E9F" w:rsidP="00937DEF">
      <w:pPr>
        <w:spacing w:after="0"/>
        <w:ind w:left="567"/>
        <w:jc w:val="both"/>
        <w:rPr>
          <w:bCs/>
        </w:rPr>
      </w:pPr>
      <w:proofErr w:type="spellStart"/>
      <w:r>
        <w:rPr>
          <w:bCs/>
          <w:lang w:val="en-US"/>
        </w:rPr>
        <w:t>i</w:t>
      </w:r>
      <w:proofErr w:type="spellEnd"/>
      <w:r w:rsidRPr="00E14E9F">
        <w:rPr>
          <w:bCs/>
        </w:rPr>
        <w:t>)</w:t>
      </w:r>
      <w:r>
        <w:rPr>
          <w:bCs/>
        </w:rPr>
        <w:t xml:space="preserve"> </w:t>
      </w:r>
      <w:r w:rsidR="00926D69">
        <w:rPr>
          <w:bCs/>
        </w:rPr>
        <w:t xml:space="preserve">Να υπολογίσετε </w:t>
      </w:r>
      <w:r w:rsidR="00335044">
        <w:rPr>
          <w:bCs/>
        </w:rPr>
        <w:t>την απόσταση ακινητοποίησης στις συνθήκες</w:t>
      </w:r>
      <w:r>
        <w:rPr>
          <w:bCs/>
        </w:rPr>
        <w:t xml:space="preserve"> αυτές,</w:t>
      </w:r>
      <w:r w:rsidR="00335044">
        <w:rPr>
          <w:bCs/>
        </w:rPr>
        <w:t xml:space="preserve"> </w:t>
      </w:r>
      <w:r w:rsidR="00926D69">
        <w:rPr>
          <w:bCs/>
        </w:rPr>
        <w:t xml:space="preserve">όταν η αρχική ταχύτητα του αυτοκινήτου είναι 120 </w:t>
      </w:r>
      <w:r w:rsidR="00926D69">
        <w:rPr>
          <w:bCs/>
          <w:lang w:val="en-US"/>
        </w:rPr>
        <w:t>km</w:t>
      </w:r>
      <w:r w:rsidR="00926D69" w:rsidRPr="00926D69">
        <w:rPr>
          <w:bCs/>
        </w:rPr>
        <w:t xml:space="preserve"> </w:t>
      </w:r>
      <w:r w:rsidR="00926D69">
        <w:rPr>
          <w:bCs/>
        </w:rPr>
        <w:t>ανά ώρα.</w:t>
      </w:r>
      <w:r>
        <w:rPr>
          <w:bCs/>
        </w:rPr>
        <w:t xml:space="preserve">  </w:t>
      </w:r>
    </w:p>
    <w:p w:rsidR="00926D69" w:rsidRPr="00404CDA" w:rsidRDefault="00926D69" w:rsidP="00937DEF">
      <w:pPr>
        <w:spacing w:after="0"/>
        <w:ind w:left="567"/>
        <w:jc w:val="both"/>
        <w:rPr>
          <w:bCs/>
        </w:rPr>
      </w:pPr>
      <w:r>
        <w:rPr>
          <w:bCs/>
          <w:lang w:val="en-US"/>
        </w:rPr>
        <w:t>ii</w:t>
      </w:r>
      <w:r>
        <w:rPr>
          <w:bCs/>
        </w:rPr>
        <w:t xml:space="preserve">) </w:t>
      </w:r>
      <w:r w:rsidRPr="00404CDA">
        <w:rPr>
          <w:bCs/>
        </w:rPr>
        <w:t xml:space="preserve">Ποιό παράγοντα επηρεάζουν τα φθαρμένα ελαστικά </w:t>
      </w:r>
      <w:r w:rsidR="00E14E9F">
        <w:rPr>
          <w:bCs/>
        </w:rPr>
        <w:t>ή/</w:t>
      </w:r>
      <w:r w:rsidRPr="00404CDA">
        <w:rPr>
          <w:bCs/>
        </w:rPr>
        <w:t>και το βρεγμένο οδόστρωμα και αυξάνεται δραματικά η απόσταση φρεναρίσματος;</w:t>
      </w:r>
    </w:p>
    <w:p w:rsidR="00926D69" w:rsidRDefault="00E14E9F" w:rsidP="00937DEF">
      <w:pPr>
        <w:spacing w:after="0"/>
        <w:ind w:left="567"/>
        <w:rPr>
          <w:bCs/>
        </w:rPr>
      </w:pPr>
      <w:r>
        <w:rPr>
          <w:bCs/>
          <w:lang w:val="en-US"/>
        </w:rPr>
        <w:lastRenderedPageBreak/>
        <w:t>i</w:t>
      </w:r>
      <w:r w:rsidR="00937DEF">
        <w:rPr>
          <w:bCs/>
          <w:lang w:val="en-US"/>
        </w:rPr>
        <w:t>i</w:t>
      </w:r>
      <w:r>
        <w:rPr>
          <w:bCs/>
          <w:lang w:val="en-US"/>
        </w:rPr>
        <w:t>i</w:t>
      </w:r>
      <w:r>
        <w:rPr>
          <w:bCs/>
        </w:rPr>
        <w:t xml:space="preserve">) </w:t>
      </w:r>
      <w:r w:rsidRPr="00404CDA">
        <w:rPr>
          <w:bCs/>
        </w:rPr>
        <w:t>Ποιόν παράγοντα επηρεάζ</w:t>
      </w:r>
      <w:r>
        <w:rPr>
          <w:bCs/>
        </w:rPr>
        <w:t xml:space="preserve">ει η οδήγηση υπό την επήρεια αλκοόλ </w:t>
      </w:r>
      <w:r w:rsidR="00937DEF">
        <w:rPr>
          <w:bCs/>
        </w:rPr>
        <w:t>και ο χρόνος ακινητοποίησης ενός οχήματος αυξάνεται σημαντικά</w:t>
      </w:r>
      <w:r w:rsidRPr="00404CDA">
        <w:rPr>
          <w:bCs/>
        </w:rPr>
        <w:t>;</w:t>
      </w:r>
    </w:p>
    <w:p w:rsidR="00946F5F" w:rsidRPr="00404CDA" w:rsidRDefault="004522EF" w:rsidP="002C3E63">
      <w:pPr>
        <w:spacing w:after="0"/>
        <w:ind w:firstLine="284"/>
        <w:jc w:val="both"/>
      </w:pPr>
      <w:r w:rsidRPr="002C3E63">
        <w:rPr>
          <w:b/>
          <w:bCs/>
        </w:rPr>
        <w:t>β</w:t>
      </w:r>
      <w:r w:rsidR="00D97679" w:rsidRPr="002C3E63">
        <w:rPr>
          <w:b/>
          <w:bCs/>
        </w:rPr>
        <w:t>3</w:t>
      </w:r>
      <w:r w:rsidR="00D97679" w:rsidRPr="00404CDA">
        <w:rPr>
          <w:bCs/>
        </w:rPr>
        <w:t>.</w:t>
      </w:r>
      <w:r w:rsidR="00C26CC6">
        <w:rPr>
          <w:bCs/>
        </w:rPr>
        <w:t xml:space="preserve"> </w:t>
      </w:r>
      <w:r w:rsidR="00937DEF">
        <w:rPr>
          <w:bCs/>
        </w:rPr>
        <w:t>Να μ</w:t>
      </w:r>
      <w:r w:rsidR="00D97679" w:rsidRPr="00404CDA">
        <w:rPr>
          <w:bCs/>
        </w:rPr>
        <w:t>ελετ</w:t>
      </w:r>
      <w:r w:rsidR="00FE21CE" w:rsidRPr="00404CDA">
        <w:rPr>
          <w:bCs/>
        </w:rPr>
        <w:t>ήστε το σαλιγκ</w:t>
      </w:r>
      <w:r w:rsidR="00D97679" w:rsidRPr="00404CDA">
        <w:rPr>
          <w:bCs/>
        </w:rPr>
        <w:t>άρι φρεναρ</w:t>
      </w:r>
      <w:r w:rsidR="00946F5F" w:rsidRPr="00404CDA">
        <w:rPr>
          <w:bCs/>
        </w:rPr>
        <w:t xml:space="preserve">ίσματος που </w:t>
      </w:r>
      <w:r w:rsidR="00C26CC6">
        <w:rPr>
          <w:bCs/>
        </w:rPr>
        <w:t xml:space="preserve">υπάρχει στο θέμα </w:t>
      </w:r>
      <w:r w:rsidR="00C26CC6">
        <w:rPr>
          <w:bCs/>
          <w:lang w:val="en-US"/>
        </w:rPr>
        <w:t>PISA</w:t>
      </w:r>
      <w:r w:rsidR="00C26CC6" w:rsidRPr="00C26CC6">
        <w:rPr>
          <w:bCs/>
        </w:rPr>
        <w:t xml:space="preserve"> </w:t>
      </w:r>
      <w:r w:rsidR="00C26CC6">
        <w:rPr>
          <w:bCs/>
        </w:rPr>
        <w:t xml:space="preserve">με τίτλο «Φρενάρισμα», </w:t>
      </w:r>
      <w:hyperlink r:id="rId8" w:history="1">
        <w:r w:rsidR="00C26CC6" w:rsidRPr="003D5684">
          <w:rPr>
            <w:rStyle w:val="-"/>
            <w:bCs/>
          </w:rPr>
          <w:t>http://www.iep.edu.gr/pisa/files/topics/mathematics/m48.pdf</w:t>
        </w:r>
      </w:hyperlink>
      <w:r w:rsidR="00C26CC6" w:rsidRPr="00C26CC6">
        <w:rPr>
          <w:bCs/>
        </w:rPr>
        <w:t xml:space="preserve"> </w:t>
      </w:r>
      <w:r w:rsidR="00C26CC6" w:rsidRPr="00404CDA">
        <w:rPr>
          <w:bCs/>
        </w:rPr>
        <w:t>και</w:t>
      </w:r>
      <w:r w:rsidR="00C26CC6">
        <w:rPr>
          <w:bCs/>
        </w:rPr>
        <w:t xml:space="preserve"> να</w:t>
      </w:r>
      <w:r w:rsidR="00C26CC6" w:rsidRPr="00404CDA">
        <w:rPr>
          <w:bCs/>
        </w:rPr>
        <w:t xml:space="preserve"> απαντήσ</w:t>
      </w:r>
      <w:r w:rsidR="00C26CC6">
        <w:rPr>
          <w:bCs/>
        </w:rPr>
        <w:t>ε</w:t>
      </w:r>
      <w:r w:rsidR="00C26CC6" w:rsidRPr="00404CDA">
        <w:rPr>
          <w:bCs/>
        </w:rPr>
        <w:t>τε στις ερωτήσεις</w:t>
      </w:r>
      <w:r w:rsidR="00C26CC6">
        <w:rPr>
          <w:bCs/>
        </w:rPr>
        <w:t xml:space="preserve"> που θέτει το θέμα.</w:t>
      </w:r>
    </w:p>
    <w:p w:rsidR="00EE6526" w:rsidRDefault="00EE6526" w:rsidP="00937DEF">
      <w:pPr>
        <w:spacing w:after="0"/>
        <w:rPr>
          <w:b/>
        </w:rPr>
      </w:pPr>
    </w:p>
    <w:p w:rsidR="00E6685D" w:rsidRPr="00404CDA" w:rsidRDefault="006635DB" w:rsidP="00937DEF">
      <w:pPr>
        <w:spacing w:after="0"/>
        <w:rPr>
          <w:b/>
          <w:bCs/>
        </w:rPr>
      </w:pPr>
      <w:r>
        <w:rPr>
          <w:b/>
          <w:bCs/>
        </w:rPr>
        <w:t>Β</w:t>
      </w:r>
      <w:r w:rsidR="00AD00ED" w:rsidRPr="00404CDA">
        <w:rPr>
          <w:b/>
          <w:bCs/>
        </w:rPr>
        <w:t>. ΕΝΕΡΓΗΤΙΚΗ ΑΣΦΑΛΕΙΑ</w:t>
      </w:r>
      <w:r w:rsidR="00A22401" w:rsidRPr="00404CDA">
        <w:rPr>
          <w:b/>
          <w:bCs/>
        </w:rPr>
        <w:t xml:space="preserve">  </w:t>
      </w:r>
      <w:r w:rsidR="00A22401" w:rsidRPr="00404CDA">
        <w:rPr>
          <w:b/>
          <w:bCs/>
          <w:lang w:val="en-US"/>
        </w:rPr>
        <w:t>AYTOKINHTOY</w:t>
      </w:r>
    </w:p>
    <w:p w:rsidR="006635DB" w:rsidRPr="0078664C" w:rsidRDefault="002C3E63" w:rsidP="00937DEF">
      <w:pPr>
        <w:spacing w:after="0"/>
        <w:rPr>
          <w:bCs/>
          <w:color w:val="000000" w:themeColor="text1"/>
        </w:rPr>
      </w:pPr>
      <w:r>
        <w:rPr>
          <w:bCs/>
        </w:rPr>
        <w:t xml:space="preserve">Να </w:t>
      </w:r>
      <w:r w:rsidR="006635DB" w:rsidRPr="0078664C">
        <w:rPr>
          <w:bCs/>
          <w:color w:val="000000" w:themeColor="text1"/>
        </w:rPr>
        <w:t>εξηγήσετε</w:t>
      </w:r>
      <w:r w:rsidR="0078664C" w:rsidRPr="0078664C">
        <w:rPr>
          <w:bCs/>
          <w:color w:val="000000" w:themeColor="text1"/>
        </w:rPr>
        <w:t xml:space="preserve"> </w:t>
      </w:r>
      <w:r w:rsidR="0078664C">
        <w:rPr>
          <w:color w:val="000000"/>
        </w:rPr>
        <w:t>τον ρόλο που παίζουν δυο από τα παρακάτω στην ενεργητική ασφάλεια</w:t>
      </w:r>
      <w:r w:rsidR="0078664C" w:rsidRPr="0078664C">
        <w:rPr>
          <w:color w:val="000000"/>
        </w:rPr>
        <w:t xml:space="preserve"> </w:t>
      </w:r>
      <w:r w:rsidR="0078664C">
        <w:rPr>
          <w:color w:val="000000"/>
        </w:rPr>
        <w:t>ενός οχήματος</w:t>
      </w:r>
      <w:r w:rsidR="006635DB" w:rsidRPr="0078664C">
        <w:rPr>
          <w:bCs/>
          <w:color w:val="000000" w:themeColor="text1"/>
        </w:rPr>
        <w:t>:</w:t>
      </w:r>
      <w:r w:rsidR="00E6685D" w:rsidRPr="0078664C">
        <w:rPr>
          <w:bCs/>
          <w:color w:val="000000" w:themeColor="text1"/>
        </w:rPr>
        <w:t xml:space="preserve">  </w:t>
      </w:r>
    </w:p>
    <w:p w:rsidR="00E6685D" w:rsidRPr="0078664C" w:rsidRDefault="006635DB" w:rsidP="00937DEF">
      <w:pPr>
        <w:spacing w:after="0"/>
        <w:rPr>
          <w:bCs/>
          <w:color w:val="000000" w:themeColor="text1"/>
        </w:rPr>
      </w:pPr>
      <w:r w:rsidRPr="0078664C">
        <w:rPr>
          <w:bCs/>
          <w:color w:val="000000" w:themeColor="text1"/>
        </w:rPr>
        <w:t xml:space="preserve">      </w:t>
      </w:r>
      <w:proofErr w:type="spellStart"/>
      <w:r w:rsidRPr="0078664C">
        <w:rPr>
          <w:bCs/>
          <w:color w:val="000000" w:themeColor="text1"/>
          <w:lang w:val="en-US"/>
        </w:rPr>
        <w:t>i</w:t>
      </w:r>
      <w:proofErr w:type="spellEnd"/>
      <w:r w:rsidRPr="0078664C">
        <w:rPr>
          <w:bCs/>
          <w:color w:val="000000" w:themeColor="text1"/>
        </w:rPr>
        <w:t xml:space="preserve">) </w:t>
      </w:r>
      <w:proofErr w:type="gramStart"/>
      <w:r w:rsidR="00E6685D" w:rsidRPr="0078664C">
        <w:rPr>
          <w:bCs/>
          <w:color w:val="000000" w:themeColor="text1"/>
        </w:rPr>
        <w:t xml:space="preserve">A.B.S </w:t>
      </w:r>
      <w:r w:rsidRPr="0078664C">
        <w:rPr>
          <w:bCs/>
          <w:color w:val="000000" w:themeColor="text1"/>
        </w:rPr>
        <w:t>.</w:t>
      </w:r>
      <w:proofErr w:type="gramEnd"/>
      <w:r w:rsidR="00A03C88" w:rsidRPr="0078664C">
        <w:rPr>
          <w:bCs/>
          <w:color w:val="000000" w:themeColor="text1"/>
        </w:rPr>
        <w:t xml:space="preserve">, </w:t>
      </w:r>
      <w:r w:rsidRPr="0078664C">
        <w:rPr>
          <w:bCs/>
          <w:color w:val="000000" w:themeColor="text1"/>
        </w:rPr>
        <w:t xml:space="preserve">   </w:t>
      </w:r>
      <w:r w:rsidRPr="0078664C">
        <w:rPr>
          <w:bCs/>
          <w:color w:val="000000" w:themeColor="text1"/>
          <w:lang w:val="en-US"/>
        </w:rPr>
        <w:t>ii</w:t>
      </w:r>
      <w:r w:rsidRPr="0078664C">
        <w:rPr>
          <w:bCs/>
          <w:color w:val="000000" w:themeColor="text1"/>
        </w:rPr>
        <w:t xml:space="preserve">) </w:t>
      </w:r>
      <w:r w:rsidR="00E6685D" w:rsidRPr="0078664C">
        <w:rPr>
          <w:bCs/>
          <w:color w:val="000000" w:themeColor="text1"/>
        </w:rPr>
        <w:t>E.S.P.</w:t>
      </w:r>
      <w:r w:rsidR="00A03C88" w:rsidRPr="0078664C">
        <w:rPr>
          <w:bCs/>
          <w:color w:val="000000" w:themeColor="text1"/>
        </w:rPr>
        <w:t>,</w:t>
      </w:r>
      <w:r w:rsidR="00E6685D" w:rsidRPr="0078664C">
        <w:rPr>
          <w:bCs/>
          <w:color w:val="000000" w:themeColor="text1"/>
        </w:rPr>
        <w:t xml:space="preserve"> </w:t>
      </w:r>
      <w:r w:rsidRPr="0078664C">
        <w:rPr>
          <w:bCs/>
          <w:color w:val="000000" w:themeColor="text1"/>
        </w:rPr>
        <w:t xml:space="preserve">   </w:t>
      </w:r>
      <w:r w:rsidRPr="0078664C">
        <w:rPr>
          <w:bCs/>
          <w:color w:val="000000" w:themeColor="text1"/>
          <w:lang w:val="en-US"/>
        </w:rPr>
        <w:t>iii</w:t>
      </w:r>
      <w:r w:rsidRPr="0078664C">
        <w:rPr>
          <w:bCs/>
          <w:color w:val="000000" w:themeColor="text1"/>
        </w:rPr>
        <w:t xml:space="preserve">) </w:t>
      </w:r>
      <w:r w:rsidR="00E6685D" w:rsidRPr="0078664C">
        <w:rPr>
          <w:bCs/>
          <w:color w:val="000000" w:themeColor="text1"/>
          <w:lang w:val="en-US"/>
        </w:rPr>
        <w:t>A</w:t>
      </w:r>
      <w:r w:rsidR="00E6685D" w:rsidRPr="0078664C">
        <w:rPr>
          <w:bCs/>
          <w:color w:val="000000" w:themeColor="text1"/>
        </w:rPr>
        <w:t>.</w:t>
      </w:r>
      <w:r w:rsidR="00E6685D" w:rsidRPr="0078664C">
        <w:rPr>
          <w:bCs/>
          <w:color w:val="000000" w:themeColor="text1"/>
          <w:lang w:val="en-US"/>
        </w:rPr>
        <w:t>S</w:t>
      </w:r>
      <w:r w:rsidR="00E6685D" w:rsidRPr="0078664C">
        <w:rPr>
          <w:bCs/>
          <w:color w:val="000000" w:themeColor="text1"/>
        </w:rPr>
        <w:t>.</w:t>
      </w:r>
      <w:r w:rsidR="00E6685D" w:rsidRPr="0078664C">
        <w:rPr>
          <w:bCs/>
          <w:color w:val="000000" w:themeColor="text1"/>
          <w:lang w:val="en-US"/>
        </w:rPr>
        <w:t>R</w:t>
      </w:r>
      <w:r w:rsidR="00E6685D" w:rsidRPr="0078664C">
        <w:rPr>
          <w:bCs/>
          <w:color w:val="000000" w:themeColor="text1"/>
        </w:rPr>
        <w:t>.</w:t>
      </w:r>
      <w:r w:rsidR="00A03C88" w:rsidRPr="0078664C">
        <w:rPr>
          <w:bCs/>
          <w:color w:val="000000" w:themeColor="text1"/>
        </w:rPr>
        <w:t>,</w:t>
      </w:r>
      <w:r w:rsidR="00E6685D" w:rsidRPr="0078664C">
        <w:rPr>
          <w:bCs/>
          <w:color w:val="000000" w:themeColor="text1"/>
        </w:rPr>
        <w:t xml:space="preserve"> </w:t>
      </w:r>
      <w:r w:rsidRPr="0078664C">
        <w:rPr>
          <w:bCs/>
          <w:color w:val="000000" w:themeColor="text1"/>
        </w:rPr>
        <w:t xml:space="preserve">   </w:t>
      </w:r>
      <w:r w:rsidRPr="0078664C">
        <w:rPr>
          <w:bCs/>
          <w:color w:val="000000" w:themeColor="text1"/>
          <w:lang w:val="en-US"/>
        </w:rPr>
        <w:t>iv</w:t>
      </w:r>
      <w:r w:rsidRPr="0078664C">
        <w:rPr>
          <w:bCs/>
          <w:color w:val="000000" w:themeColor="text1"/>
        </w:rPr>
        <w:t xml:space="preserve">) </w:t>
      </w:r>
      <w:r w:rsidR="00E6685D" w:rsidRPr="0078664C">
        <w:rPr>
          <w:bCs/>
          <w:color w:val="000000" w:themeColor="text1"/>
          <w:lang w:val="en-US"/>
        </w:rPr>
        <w:t>T</w:t>
      </w:r>
      <w:r w:rsidR="00E6685D" w:rsidRPr="0078664C">
        <w:rPr>
          <w:bCs/>
          <w:color w:val="000000" w:themeColor="text1"/>
        </w:rPr>
        <w:t>.</w:t>
      </w:r>
      <w:r w:rsidR="00E6685D" w:rsidRPr="0078664C">
        <w:rPr>
          <w:bCs/>
          <w:color w:val="000000" w:themeColor="text1"/>
          <w:lang w:val="en-US"/>
        </w:rPr>
        <w:t>C</w:t>
      </w:r>
      <w:r w:rsidR="00E6685D" w:rsidRPr="0078664C">
        <w:rPr>
          <w:bCs/>
          <w:color w:val="000000" w:themeColor="text1"/>
        </w:rPr>
        <w:t>.</w:t>
      </w:r>
      <w:r w:rsidR="00E6685D" w:rsidRPr="0078664C">
        <w:rPr>
          <w:bCs/>
          <w:color w:val="000000" w:themeColor="text1"/>
          <w:lang w:val="en-US"/>
        </w:rPr>
        <w:t>S</w:t>
      </w:r>
      <w:r w:rsidR="00E6685D" w:rsidRPr="0078664C">
        <w:rPr>
          <w:bCs/>
          <w:color w:val="000000" w:themeColor="text1"/>
        </w:rPr>
        <w:t>.</w:t>
      </w:r>
      <w:r w:rsidRPr="0078664C">
        <w:rPr>
          <w:bCs/>
          <w:color w:val="000000" w:themeColor="text1"/>
        </w:rPr>
        <w:t xml:space="preserve">,    </w:t>
      </w:r>
      <w:r w:rsidRPr="0078664C">
        <w:rPr>
          <w:bCs/>
          <w:color w:val="000000" w:themeColor="text1"/>
          <w:lang w:val="en-US"/>
        </w:rPr>
        <w:t>iv</w:t>
      </w:r>
      <w:r w:rsidRPr="0078664C">
        <w:rPr>
          <w:bCs/>
          <w:color w:val="000000" w:themeColor="text1"/>
        </w:rPr>
        <w:t xml:space="preserve">) </w:t>
      </w:r>
      <w:r w:rsidRPr="0078664C">
        <w:rPr>
          <w:color w:val="000000" w:themeColor="text1"/>
        </w:rPr>
        <w:t xml:space="preserve">Ισχύς κινητήρα,    </w:t>
      </w:r>
      <w:r w:rsidRPr="0078664C">
        <w:rPr>
          <w:color w:val="000000" w:themeColor="text1"/>
          <w:lang w:val="en-US"/>
        </w:rPr>
        <w:t>v</w:t>
      </w:r>
      <w:r w:rsidRPr="0078664C">
        <w:rPr>
          <w:color w:val="000000" w:themeColor="text1"/>
        </w:rPr>
        <w:t>) Ηλικία του οδηγού.</w:t>
      </w:r>
      <w:r w:rsidRPr="0078664C">
        <w:rPr>
          <w:bCs/>
          <w:color w:val="000000" w:themeColor="text1"/>
        </w:rPr>
        <w:t xml:space="preserve"> </w:t>
      </w:r>
    </w:p>
    <w:p w:rsidR="002C3E63" w:rsidRDefault="002C3E63" w:rsidP="00937DEF">
      <w:pPr>
        <w:spacing w:after="0"/>
        <w:rPr>
          <w:b/>
          <w:bCs/>
        </w:rPr>
      </w:pPr>
    </w:p>
    <w:p w:rsidR="00AC08B1" w:rsidRPr="00404CDA" w:rsidRDefault="006635DB" w:rsidP="00937DEF">
      <w:pPr>
        <w:spacing w:after="0"/>
        <w:rPr>
          <w:b/>
          <w:bCs/>
        </w:rPr>
      </w:pPr>
      <w:r>
        <w:rPr>
          <w:b/>
          <w:bCs/>
        </w:rPr>
        <w:t>Γ</w:t>
      </w:r>
      <w:r w:rsidR="00AD00ED" w:rsidRPr="00404CDA">
        <w:rPr>
          <w:b/>
          <w:bCs/>
        </w:rPr>
        <w:t>.ΠΑΘΗΤΙΚΗ</w:t>
      </w:r>
      <w:r w:rsidR="00A22401" w:rsidRPr="00404CDA">
        <w:rPr>
          <w:b/>
          <w:bCs/>
        </w:rPr>
        <w:t xml:space="preserve"> </w:t>
      </w:r>
      <w:r w:rsidR="00AD00ED" w:rsidRPr="00404CDA">
        <w:rPr>
          <w:b/>
          <w:bCs/>
        </w:rPr>
        <w:t xml:space="preserve"> ΑΣΦΑΛΕΙΑ</w:t>
      </w:r>
      <w:r w:rsidR="00A22401" w:rsidRPr="00404CDA">
        <w:rPr>
          <w:b/>
          <w:bCs/>
        </w:rPr>
        <w:t xml:space="preserve">  </w:t>
      </w:r>
      <w:r w:rsidR="00A22401" w:rsidRPr="00404CDA">
        <w:rPr>
          <w:b/>
          <w:bCs/>
          <w:lang w:val="en-US"/>
        </w:rPr>
        <w:t>AYTOKINHTOY</w:t>
      </w:r>
    </w:p>
    <w:p w:rsidR="00AC08B1" w:rsidRDefault="00AD00ED" w:rsidP="002C3E63">
      <w:pPr>
        <w:spacing w:after="0"/>
        <w:ind w:firstLine="284"/>
        <w:jc w:val="both"/>
        <w:rPr>
          <w:bCs/>
        </w:rPr>
      </w:pPr>
      <w:r w:rsidRPr="002C3E63">
        <w:rPr>
          <w:b/>
          <w:bCs/>
        </w:rPr>
        <w:t>α</w:t>
      </w:r>
      <w:r w:rsidR="00AC08B1" w:rsidRPr="002C3E63">
        <w:rPr>
          <w:b/>
          <w:bCs/>
        </w:rPr>
        <w:t>.</w:t>
      </w:r>
      <w:r w:rsidR="00404CDA">
        <w:rPr>
          <w:bCs/>
        </w:rPr>
        <w:t xml:space="preserve"> </w:t>
      </w:r>
      <w:r w:rsidR="00AC08B1">
        <w:rPr>
          <w:bCs/>
        </w:rPr>
        <w:t>Σε ένα σύγχρονο αυτοκίνητο το εμπρόσθιο μέρος (χώρος κινητήρα) συνθλίβεται έντονα σε μία σύγκρουση.</w:t>
      </w:r>
      <w:r w:rsidR="00EA6CD3">
        <w:rPr>
          <w:bCs/>
        </w:rPr>
        <w:t xml:space="preserve"> </w:t>
      </w:r>
      <w:r w:rsidR="00AC08B1">
        <w:rPr>
          <w:bCs/>
        </w:rPr>
        <w:t xml:space="preserve">Νομίζετε ότι αυτό εξυπηρετεί κάποια σκοπιμότητα ή  απλά οφείλεται σε </w:t>
      </w:r>
      <w:r w:rsidR="00EF72A3">
        <w:rPr>
          <w:bCs/>
        </w:rPr>
        <w:t>φτηνή κατασκευή;</w:t>
      </w:r>
    </w:p>
    <w:p w:rsidR="00EF72A3" w:rsidRDefault="00AD00ED" w:rsidP="002C3E63">
      <w:pPr>
        <w:spacing w:after="0"/>
        <w:ind w:firstLine="284"/>
        <w:jc w:val="both"/>
        <w:rPr>
          <w:bCs/>
        </w:rPr>
      </w:pPr>
      <w:r w:rsidRPr="002C3E63">
        <w:rPr>
          <w:b/>
          <w:bCs/>
        </w:rPr>
        <w:t>β</w:t>
      </w:r>
      <w:r w:rsidR="00EF72A3" w:rsidRPr="002C3E63">
        <w:rPr>
          <w:b/>
          <w:bCs/>
        </w:rPr>
        <w:t>.</w:t>
      </w:r>
      <w:r w:rsidR="00EA6CD3">
        <w:rPr>
          <w:bCs/>
        </w:rPr>
        <w:t xml:space="preserve"> </w:t>
      </w:r>
      <w:r w:rsidR="00EF72A3">
        <w:rPr>
          <w:bCs/>
        </w:rPr>
        <w:t>Δύο αυτοκίνητα ίσης μάζας και ταχύτητας πέφτουν κάθετα στον ίδιο τοίχο.</w:t>
      </w:r>
      <w:r w:rsidR="00EA6CD3">
        <w:rPr>
          <w:bCs/>
        </w:rPr>
        <w:t xml:space="preserve"> </w:t>
      </w:r>
      <w:r w:rsidR="00EF72A3">
        <w:rPr>
          <w:bCs/>
        </w:rPr>
        <w:t>Το πρώτο συμπιέζεται  κατά 25</w:t>
      </w:r>
      <w:r w:rsidR="00EF72A3">
        <w:rPr>
          <w:bCs/>
          <w:lang w:val="en-US"/>
        </w:rPr>
        <w:t>cm</w:t>
      </w:r>
      <w:r w:rsidR="00EF72A3" w:rsidRPr="00EF72A3">
        <w:rPr>
          <w:bCs/>
        </w:rPr>
        <w:t xml:space="preserve"> </w:t>
      </w:r>
      <w:r w:rsidR="00EF72A3">
        <w:rPr>
          <w:bCs/>
        </w:rPr>
        <w:t>και το δεύτερο κατά 75</w:t>
      </w:r>
      <w:r w:rsidR="00EF72A3">
        <w:rPr>
          <w:bCs/>
          <w:lang w:val="en-US"/>
        </w:rPr>
        <w:t>cm</w:t>
      </w:r>
      <w:r w:rsidR="00EF72A3" w:rsidRPr="00EF72A3">
        <w:rPr>
          <w:bCs/>
        </w:rPr>
        <w:t>.</w:t>
      </w:r>
      <w:r w:rsidR="00EA6CD3">
        <w:rPr>
          <w:bCs/>
        </w:rPr>
        <w:t xml:space="preserve"> Βρ</w:t>
      </w:r>
      <w:r w:rsidR="00EF72A3">
        <w:rPr>
          <w:bCs/>
        </w:rPr>
        <w:t>είτε το πηλίκο των δυνάμεων που δέχονται οι δύο οδηγοί από τις ζώ</w:t>
      </w:r>
      <w:r w:rsidR="00EA6CD3">
        <w:rPr>
          <w:bCs/>
        </w:rPr>
        <w:t>νες.</w:t>
      </w:r>
      <w:r w:rsidR="002C3E63">
        <w:rPr>
          <w:bCs/>
        </w:rPr>
        <w:t xml:space="preserve"> </w:t>
      </w:r>
      <w:r w:rsidR="00EA6CD3">
        <w:rPr>
          <w:bCs/>
        </w:rPr>
        <w:t>(Θεωρείστε ότι οι οδηγοί  έ</w:t>
      </w:r>
      <w:r w:rsidR="00EF72A3">
        <w:rPr>
          <w:bCs/>
        </w:rPr>
        <w:t xml:space="preserve">χουν ίδια μάζα). Ποιες άλλες δυνάμεις συνεισφέρουν </w:t>
      </w:r>
      <w:r w:rsidR="00FE5629">
        <w:rPr>
          <w:bCs/>
        </w:rPr>
        <w:t>στην επιβράδυνση των οδηγών;</w:t>
      </w:r>
    </w:p>
    <w:p w:rsidR="00AD00ED" w:rsidRDefault="00AD00ED" w:rsidP="002C3E63">
      <w:pPr>
        <w:spacing w:after="0"/>
        <w:ind w:firstLine="284"/>
        <w:jc w:val="both"/>
        <w:rPr>
          <w:bCs/>
        </w:rPr>
      </w:pPr>
      <w:r w:rsidRPr="002C3E63">
        <w:rPr>
          <w:b/>
          <w:bCs/>
        </w:rPr>
        <w:t>γ.</w:t>
      </w:r>
      <w:r w:rsidR="00EA6CD3">
        <w:rPr>
          <w:bCs/>
        </w:rPr>
        <w:t xml:space="preserve"> </w:t>
      </w:r>
      <w:r w:rsidR="007E208B">
        <w:rPr>
          <w:bCs/>
        </w:rPr>
        <w:t>Με δεδομένο ότι οι αερόσακοι ανοίγουν σχεδόν  ακαριαία,</w:t>
      </w:r>
      <w:r w:rsidR="002C3E63">
        <w:rPr>
          <w:bCs/>
        </w:rPr>
        <w:t xml:space="preserve"> </w:t>
      </w:r>
      <w:r w:rsidR="007E208B">
        <w:rPr>
          <w:bCs/>
        </w:rPr>
        <w:t xml:space="preserve">εξηγείστε γιατί κινδυνεύουν από </w:t>
      </w:r>
      <w:r w:rsidR="00A03C88">
        <w:rPr>
          <w:bCs/>
        </w:rPr>
        <w:t>ΑΥΤΟΥΣ,</w:t>
      </w:r>
      <w:r w:rsidR="007E208B">
        <w:rPr>
          <w:bCs/>
        </w:rPr>
        <w:t xml:space="preserve"> </w:t>
      </w:r>
      <w:r w:rsidR="00A03C88">
        <w:rPr>
          <w:bCs/>
        </w:rPr>
        <w:t xml:space="preserve">ο οδηγός και ο συνοδηγός αν δεν φορούν ζώνη </w:t>
      </w:r>
      <w:r w:rsidR="007E208B">
        <w:rPr>
          <w:bCs/>
        </w:rPr>
        <w:t xml:space="preserve">και τα παιδάκια που τα κρατούν οι μητέρες τους στο μπροστινό κάθισμα.       </w:t>
      </w:r>
    </w:p>
    <w:p w:rsidR="002C3E63" w:rsidRDefault="002C3E63" w:rsidP="002C3E63">
      <w:pPr>
        <w:spacing w:after="0"/>
        <w:jc w:val="both"/>
        <w:rPr>
          <w:b/>
          <w:bCs/>
        </w:rPr>
      </w:pPr>
    </w:p>
    <w:p w:rsidR="00EC7D35" w:rsidRPr="00404CDA" w:rsidRDefault="006635DB" w:rsidP="00EC7D35">
      <w:pPr>
        <w:spacing w:after="0"/>
        <w:rPr>
          <w:b/>
          <w:bCs/>
        </w:rPr>
      </w:pPr>
      <w:r>
        <w:rPr>
          <w:b/>
          <w:bCs/>
        </w:rPr>
        <w:t>Δ</w:t>
      </w:r>
      <w:r w:rsidR="00EC7D35" w:rsidRPr="00404CDA">
        <w:rPr>
          <w:b/>
          <w:bCs/>
        </w:rPr>
        <w:t>.</w:t>
      </w:r>
      <w:r w:rsidR="00EC7D35">
        <w:rPr>
          <w:b/>
          <w:bCs/>
        </w:rPr>
        <w:t>ΑΡΘΡΟ ΕΝΗΜΕΡΩΣΗΣ</w:t>
      </w:r>
    </w:p>
    <w:p w:rsidR="00EC7D35" w:rsidRPr="00EC7D35" w:rsidRDefault="00EC7D35" w:rsidP="00EC7D35">
      <w:pPr>
        <w:spacing w:after="0"/>
        <w:ind w:firstLine="284"/>
        <w:jc w:val="both"/>
        <w:rPr>
          <w:bCs/>
        </w:rPr>
      </w:pPr>
      <w:r>
        <w:rPr>
          <w:bCs/>
        </w:rPr>
        <w:t xml:space="preserve">Να γράψετε ένα άρθρο 300-500 λέξεων, το οποίο να αφορά είτε τη σωστή </w:t>
      </w:r>
      <w:proofErr w:type="spellStart"/>
      <w:r w:rsidRPr="00EC7D35">
        <w:rPr>
          <w:bCs/>
        </w:rPr>
        <w:t>οδηγική</w:t>
      </w:r>
      <w:proofErr w:type="spellEnd"/>
      <w:r w:rsidRPr="00EC7D35">
        <w:rPr>
          <w:bCs/>
        </w:rPr>
        <w:t xml:space="preserve"> συμπεριφορά </w:t>
      </w:r>
      <w:r>
        <w:rPr>
          <w:bCs/>
        </w:rPr>
        <w:t>είτε ζητήματα ενεργητικής και παθητικής ασφάλειας. Το άρθρο θα είναι κατάλληλο για τη σχολική εφημερίδα και μπορεί να αφορά είτε στην οδήγηση μηχανής είτε αυτοκινήτου.</w:t>
      </w:r>
      <w:r w:rsidRPr="00EC7D35">
        <w:rPr>
          <w:bCs/>
        </w:rPr>
        <w:t xml:space="preserve"> </w:t>
      </w:r>
    </w:p>
    <w:p w:rsidR="00EC7D35" w:rsidRDefault="00EC7D35" w:rsidP="002C3E63">
      <w:pPr>
        <w:spacing w:after="0"/>
        <w:jc w:val="both"/>
        <w:rPr>
          <w:b/>
          <w:bCs/>
        </w:rPr>
      </w:pPr>
    </w:p>
    <w:p w:rsidR="009229C1" w:rsidRPr="00CC5956" w:rsidRDefault="009229C1" w:rsidP="002C3E63">
      <w:pPr>
        <w:spacing w:after="0"/>
        <w:jc w:val="both"/>
        <w:rPr>
          <w:b/>
          <w:bCs/>
        </w:rPr>
      </w:pPr>
      <w:r w:rsidRPr="00CC5956">
        <w:rPr>
          <w:b/>
          <w:bCs/>
        </w:rPr>
        <w:t>1.2 ΛΕΞΕΙΣ-ΚΛΕΙΔΙΑ</w:t>
      </w:r>
      <w:r w:rsidR="00EA6CD3">
        <w:rPr>
          <w:b/>
          <w:bCs/>
        </w:rPr>
        <w:t xml:space="preserve">: </w:t>
      </w:r>
      <w:r w:rsidR="00C81F26">
        <w:rPr>
          <w:b/>
          <w:bCs/>
        </w:rPr>
        <w:t xml:space="preserve"> </w:t>
      </w:r>
      <w:r w:rsidR="00C81F26" w:rsidRPr="00EA6CD3">
        <w:rPr>
          <w:bCs/>
        </w:rPr>
        <w:t>τριβή,</w:t>
      </w:r>
      <w:r w:rsidR="00EA6CD3" w:rsidRPr="00EA6CD3">
        <w:rPr>
          <w:bCs/>
        </w:rPr>
        <w:t xml:space="preserve"> </w:t>
      </w:r>
      <w:r w:rsidR="00F239C6" w:rsidRPr="00EA6CD3">
        <w:rPr>
          <w:bCs/>
        </w:rPr>
        <w:t>ορμή,</w:t>
      </w:r>
      <w:r w:rsidR="00EA6CD3" w:rsidRPr="00EA6CD3">
        <w:rPr>
          <w:bCs/>
        </w:rPr>
        <w:t xml:space="preserve"> </w:t>
      </w:r>
      <w:r w:rsidR="00F239C6" w:rsidRPr="00EA6CD3">
        <w:rPr>
          <w:bCs/>
        </w:rPr>
        <w:t>κινητική ενέργεια,</w:t>
      </w:r>
      <w:r w:rsidR="00C81F26" w:rsidRPr="00EA6CD3">
        <w:rPr>
          <w:bCs/>
        </w:rPr>
        <w:t xml:space="preserve"> φρενάρισμα, κεντρομόλος,</w:t>
      </w:r>
      <w:r w:rsidR="00EA6CD3" w:rsidRPr="00EA6CD3">
        <w:rPr>
          <w:bCs/>
        </w:rPr>
        <w:t xml:space="preserve"> </w:t>
      </w:r>
      <w:r w:rsidR="00C81F26" w:rsidRPr="00EA6CD3">
        <w:rPr>
          <w:bCs/>
        </w:rPr>
        <w:t>αδράνεια,</w:t>
      </w:r>
      <w:r w:rsidR="00EA6CD3" w:rsidRPr="00EA6CD3">
        <w:rPr>
          <w:bCs/>
        </w:rPr>
        <w:t xml:space="preserve"> </w:t>
      </w:r>
      <w:r w:rsidR="00C81F26" w:rsidRPr="00EA6CD3">
        <w:rPr>
          <w:bCs/>
        </w:rPr>
        <w:t>χρόνος αντίδρασης,</w:t>
      </w:r>
      <w:r w:rsidR="00D8431D" w:rsidRPr="00EA6CD3">
        <w:rPr>
          <w:bCs/>
        </w:rPr>
        <w:t xml:space="preserve"> </w:t>
      </w:r>
      <w:r w:rsidR="00C81F26" w:rsidRPr="00EA6CD3">
        <w:rPr>
          <w:bCs/>
        </w:rPr>
        <w:t>ζώνη ασφαλείας ,αερόσακος</w:t>
      </w:r>
      <w:r w:rsidR="00D8431D" w:rsidRPr="00EA6CD3">
        <w:rPr>
          <w:bCs/>
        </w:rPr>
        <w:t>,</w:t>
      </w:r>
      <w:r w:rsidR="00EA6CD3" w:rsidRPr="00EA6CD3">
        <w:rPr>
          <w:bCs/>
        </w:rPr>
        <w:t xml:space="preserve"> ενεργητική</w:t>
      </w:r>
      <w:r w:rsidR="00EA6CD3">
        <w:rPr>
          <w:bCs/>
        </w:rPr>
        <w:t xml:space="preserve"> ασφάλεια, παθητική ασφάλεια</w:t>
      </w:r>
    </w:p>
    <w:p w:rsidR="009229C1" w:rsidRPr="00CC5956" w:rsidRDefault="009229C1" w:rsidP="002C3E63">
      <w:pPr>
        <w:jc w:val="both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…………………………………..</w:t>
      </w:r>
      <w:r w:rsidRPr="00CC5956">
        <w:rPr>
          <w:bCs/>
        </w:rPr>
        <w:t>……………….</w:t>
      </w:r>
    </w:p>
    <w:p w:rsidR="000A225E" w:rsidRPr="00454254" w:rsidRDefault="00417AB1" w:rsidP="002C3E63">
      <w:pPr>
        <w:spacing w:after="0"/>
        <w:jc w:val="both"/>
        <w:rPr>
          <w:bCs/>
        </w:rPr>
      </w:pPr>
      <w:r w:rsidRPr="00CC5956">
        <w:rPr>
          <w:b/>
          <w:bCs/>
        </w:rPr>
        <w:t xml:space="preserve">1.3 </w:t>
      </w:r>
      <w:r w:rsidR="000A225E" w:rsidRPr="00CC5956">
        <w:rPr>
          <w:b/>
          <w:bCs/>
        </w:rPr>
        <w:t>ΣΚΟΠΟΣ</w:t>
      </w:r>
      <w:r w:rsidR="00454254">
        <w:rPr>
          <w:b/>
          <w:bCs/>
        </w:rPr>
        <w:t>:</w:t>
      </w:r>
      <w:r w:rsidR="00D8431D">
        <w:rPr>
          <w:b/>
          <w:bCs/>
        </w:rPr>
        <w:t xml:space="preserve">  </w:t>
      </w:r>
      <w:r w:rsidR="00AE5E99" w:rsidRPr="00AE5E99">
        <w:rPr>
          <w:bCs/>
          <w:lang w:val="en-US"/>
        </w:rPr>
        <w:t>N</w:t>
      </w:r>
      <w:r w:rsidR="00AE5E99">
        <w:rPr>
          <w:bCs/>
        </w:rPr>
        <w:t xml:space="preserve">α περιγράφετε διάφορα </w:t>
      </w:r>
      <w:r w:rsidR="00D8431D" w:rsidRPr="00454254">
        <w:rPr>
          <w:bCs/>
        </w:rPr>
        <w:t>τεχνικά θέματα οδικής ασφ</w:t>
      </w:r>
      <w:r w:rsidR="002A3CDD" w:rsidRPr="00454254">
        <w:rPr>
          <w:bCs/>
        </w:rPr>
        <w:t>ά</w:t>
      </w:r>
      <w:r w:rsidR="00A03C88" w:rsidRPr="00454254">
        <w:rPr>
          <w:bCs/>
        </w:rPr>
        <w:t>λειας</w:t>
      </w:r>
      <w:r w:rsidR="00AE5E99">
        <w:rPr>
          <w:bCs/>
        </w:rPr>
        <w:t xml:space="preserve"> με ε</w:t>
      </w:r>
      <w:r w:rsidR="00A03C88" w:rsidRPr="00454254">
        <w:rPr>
          <w:bCs/>
        </w:rPr>
        <w:t>φαρμογή των νόμων της φυσικής</w:t>
      </w:r>
      <w:r w:rsidR="00AE5E99">
        <w:rPr>
          <w:bCs/>
        </w:rPr>
        <w:t>.</w:t>
      </w:r>
      <w:r w:rsidR="00A03C88" w:rsidRPr="00454254">
        <w:rPr>
          <w:bCs/>
        </w:rPr>
        <w:t xml:space="preserve"> </w:t>
      </w:r>
    </w:p>
    <w:p w:rsidR="000A225E" w:rsidRPr="00CC5956" w:rsidRDefault="000A225E" w:rsidP="002C3E63">
      <w:pPr>
        <w:jc w:val="both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…………………………………..</w:t>
      </w:r>
      <w:r w:rsidRPr="00CC5956">
        <w:rPr>
          <w:bCs/>
        </w:rPr>
        <w:t>…………….</w:t>
      </w:r>
    </w:p>
    <w:p w:rsidR="007E2726" w:rsidRPr="00CC5956" w:rsidRDefault="000A225E" w:rsidP="002C3E63">
      <w:pPr>
        <w:spacing w:after="0"/>
        <w:jc w:val="both"/>
        <w:rPr>
          <w:b/>
          <w:bCs/>
        </w:rPr>
      </w:pPr>
      <w:r w:rsidRPr="00CC5956">
        <w:rPr>
          <w:b/>
          <w:bCs/>
        </w:rPr>
        <w:t>1.4</w:t>
      </w:r>
      <w:r w:rsidR="00500C93" w:rsidRPr="00CC5956">
        <w:rPr>
          <w:b/>
          <w:bCs/>
        </w:rPr>
        <w:t xml:space="preserve"> ΜΑΘΗΜΑ</w:t>
      </w:r>
      <w:r w:rsidR="007E2726" w:rsidRPr="00CC5956">
        <w:rPr>
          <w:b/>
          <w:bCs/>
        </w:rPr>
        <w:t>/ ΚΕΦΑΛΑΙΟ/ΕΝΟΤΗΤΑ</w:t>
      </w:r>
      <w:r w:rsidR="00454254">
        <w:rPr>
          <w:b/>
          <w:bCs/>
        </w:rPr>
        <w:t>:</w:t>
      </w:r>
      <w:r w:rsidR="00D8431D">
        <w:rPr>
          <w:b/>
          <w:bCs/>
        </w:rPr>
        <w:t xml:space="preserve"> Φυσική </w:t>
      </w:r>
      <w:r w:rsidR="00D8431D" w:rsidRPr="00454254">
        <w:rPr>
          <w:bCs/>
        </w:rPr>
        <w:t>προσανατολισμού Β λυκείου/</w:t>
      </w:r>
      <w:r w:rsidR="007A42F8" w:rsidRPr="00454254">
        <w:rPr>
          <w:bCs/>
        </w:rPr>
        <w:t>Ορμή,</w:t>
      </w:r>
      <w:r w:rsidR="00454254">
        <w:rPr>
          <w:bCs/>
        </w:rPr>
        <w:t xml:space="preserve"> </w:t>
      </w:r>
      <w:r w:rsidR="007A42F8" w:rsidRPr="00454254">
        <w:rPr>
          <w:bCs/>
        </w:rPr>
        <w:t>κυκλική κίνηση.</w:t>
      </w:r>
    </w:p>
    <w:p w:rsidR="00500C93" w:rsidRPr="00CC5956" w:rsidRDefault="00500C93" w:rsidP="002C3E63">
      <w:pPr>
        <w:spacing w:after="0"/>
        <w:jc w:val="both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..</w:t>
      </w:r>
      <w:r w:rsidRPr="00CC5956">
        <w:rPr>
          <w:bCs/>
        </w:rPr>
        <w:t>…</w:t>
      </w:r>
      <w:r w:rsidR="00E06584" w:rsidRPr="00CC5956">
        <w:rPr>
          <w:bCs/>
        </w:rPr>
        <w:t>…………………………………</w:t>
      </w:r>
      <w:r w:rsidRPr="00CC5956">
        <w:rPr>
          <w:bCs/>
        </w:rPr>
        <w:t>………….</w:t>
      </w:r>
    </w:p>
    <w:p w:rsidR="007C41D5" w:rsidRPr="00CC5956" w:rsidRDefault="00BC6AE0" w:rsidP="002C3E63">
      <w:pPr>
        <w:spacing w:after="0"/>
        <w:jc w:val="both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5</w:t>
      </w:r>
      <w:r w:rsidR="009229C1" w:rsidRPr="00CC5956">
        <w:rPr>
          <w:b/>
          <w:bCs/>
        </w:rPr>
        <w:t xml:space="preserve"> ΠΡΟΣΔΟΚΩΜΕΝΑ </w:t>
      </w:r>
      <w:r w:rsidR="007C41D5" w:rsidRPr="00CC5956">
        <w:rPr>
          <w:b/>
          <w:bCs/>
        </w:rPr>
        <w:t>ΜΑΘΗΣΙΑΚΑ ΑΠΟΤΕΛΕΣΜΑΤΑ</w:t>
      </w:r>
      <w:r w:rsidR="00454254">
        <w:rPr>
          <w:b/>
          <w:bCs/>
        </w:rPr>
        <w:t>:</w:t>
      </w:r>
      <w:r w:rsidR="00A03C88">
        <w:rPr>
          <w:b/>
          <w:bCs/>
        </w:rPr>
        <w:t xml:space="preserve">  </w:t>
      </w:r>
      <w:r w:rsidR="00A03C88" w:rsidRPr="00454254">
        <w:rPr>
          <w:bCs/>
        </w:rPr>
        <w:t>Οι μαθητές θα καταλάβουν ότι ορισμένες απόψεις που αφορούν την αυτοκίνηση είναι λανθασμένες.</w:t>
      </w:r>
      <w:r w:rsidR="00454254">
        <w:rPr>
          <w:bCs/>
        </w:rPr>
        <w:t xml:space="preserve"> </w:t>
      </w:r>
      <w:r w:rsidR="00C064D3" w:rsidRPr="00454254">
        <w:rPr>
          <w:bCs/>
        </w:rPr>
        <w:t>Θα  αποκτήσουν κάποιο ενδιαφέρον για την οδική ασφάλεια</w:t>
      </w:r>
      <w:r w:rsidR="00C064D3">
        <w:rPr>
          <w:b/>
          <w:bCs/>
        </w:rPr>
        <w:t>.</w:t>
      </w:r>
    </w:p>
    <w:p w:rsidR="00BC6AE0" w:rsidRPr="00CC5956" w:rsidRDefault="00BC6AE0" w:rsidP="002C3E63">
      <w:pPr>
        <w:jc w:val="both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……..……………………………</w:t>
      </w:r>
      <w:r w:rsidRPr="00CC5956">
        <w:rPr>
          <w:bCs/>
        </w:rPr>
        <w:t>………………….</w:t>
      </w:r>
    </w:p>
    <w:p w:rsidR="005C1667" w:rsidRPr="00454254" w:rsidRDefault="005C1667" w:rsidP="002C3E63">
      <w:pPr>
        <w:spacing w:after="0"/>
        <w:jc w:val="both"/>
        <w:rPr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6</w:t>
      </w:r>
      <w:r w:rsidR="00CF0CFF" w:rsidRPr="00CC5956">
        <w:rPr>
          <w:b/>
          <w:bCs/>
        </w:rPr>
        <w:t xml:space="preserve"> </w:t>
      </w:r>
      <w:r w:rsidRPr="00CC5956">
        <w:rPr>
          <w:b/>
          <w:bCs/>
        </w:rPr>
        <w:t>ΔΙΔΑΚΤΙΚΟ ΥΛΙΚΟ</w:t>
      </w:r>
      <w:r w:rsidR="0039424B" w:rsidRPr="00CC5956">
        <w:rPr>
          <w:b/>
          <w:bCs/>
        </w:rPr>
        <w:t>/ΠΗΓΕΣ</w:t>
      </w:r>
      <w:r w:rsidRPr="00CC5956">
        <w:rPr>
          <w:b/>
          <w:bCs/>
        </w:rPr>
        <w:t xml:space="preserve"> ΠΟΥ ΜΠΟΡ</w:t>
      </w:r>
      <w:r w:rsidR="0039424B" w:rsidRPr="00CC5956">
        <w:rPr>
          <w:b/>
          <w:bCs/>
        </w:rPr>
        <w:t>ΟΥΝ ΝΑ ΑΞΙΟΠΟΙΗΘΟΥΝ</w:t>
      </w:r>
      <w:r w:rsidR="00454254">
        <w:rPr>
          <w:b/>
          <w:bCs/>
        </w:rPr>
        <w:t>:</w:t>
      </w:r>
      <w:r w:rsidR="007A42F8">
        <w:rPr>
          <w:b/>
          <w:bCs/>
        </w:rPr>
        <w:t xml:space="preserve">  </w:t>
      </w:r>
      <w:r w:rsidR="007A42F8" w:rsidRPr="00454254">
        <w:rPr>
          <w:bCs/>
        </w:rPr>
        <w:t xml:space="preserve">Σχολική φυσική Α,Β λυκείου, </w:t>
      </w:r>
      <w:r w:rsidR="007A42F8" w:rsidRPr="00454254">
        <w:rPr>
          <w:bCs/>
          <w:lang w:val="en-US"/>
        </w:rPr>
        <w:t>internet</w:t>
      </w:r>
      <w:r w:rsidR="007A42F8" w:rsidRPr="00454254">
        <w:rPr>
          <w:bCs/>
        </w:rPr>
        <w:t>,παρατήρηση,</w:t>
      </w:r>
      <w:r w:rsidR="00454254">
        <w:rPr>
          <w:bCs/>
        </w:rPr>
        <w:t xml:space="preserve"> </w:t>
      </w:r>
      <w:r w:rsidR="007A42F8" w:rsidRPr="00454254">
        <w:rPr>
          <w:bCs/>
        </w:rPr>
        <w:t>εμπειρία από την καθημερινότητα.</w:t>
      </w:r>
    </w:p>
    <w:p w:rsidR="005C1667" w:rsidRPr="00CC5956" w:rsidRDefault="005C1667" w:rsidP="00253654">
      <w:pPr>
        <w:spacing w:after="0"/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</w:t>
      </w:r>
      <w:r w:rsidR="00E06584" w:rsidRPr="00CC5956">
        <w:rPr>
          <w:b/>
          <w:bCs/>
        </w:rPr>
        <w:t>.…………………………………..</w:t>
      </w:r>
      <w:r w:rsidRPr="00CC5956">
        <w:rPr>
          <w:b/>
          <w:bCs/>
        </w:rPr>
        <w:t>……………</w:t>
      </w:r>
      <w:r w:rsidR="0015778D" w:rsidRPr="00CC5956">
        <w:rPr>
          <w:b/>
          <w:bCs/>
        </w:rPr>
        <w:t>..</w:t>
      </w:r>
    </w:p>
    <w:p w:rsidR="002C3E63" w:rsidRDefault="002C3E63" w:rsidP="00253654">
      <w:pPr>
        <w:spacing w:after="0"/>
        <w:rPr>
          <w:b/>
          <w:bCs/>
        </w:rPr>
      </w:pPr>
    </w:p>
    <w:p w:rsidR="00CC5956" w:rsidRDefault="00CC5956" w:rsidP="00253654">
      <w:pPr>
        <w:spacing w:after="0"/>
        <w:rPr>
          <w:b/>
          <w:bCs/>
        </w:rPr>
      </w:pPr>
      <w:r>
        <w:rPr>
          <w:b/>
          <w:bCs/>
        </w:rPr>
        <w:t>Βιβλιογραφία:</w:t>
      </w:r>
    </w:p>
    <w:p w:rsidR="00CC5956" w:rsidRPr="002C3E63" w:rsidRDefault="00CC5956" w:rsidP="002C3E63">
      <w:pPr>
        <w:spacing w:after="0"/>
        <w:rPr>
          <w:bCs/>
        </w:rPr>
      </w:pPr>
      <w:r w:rsidRPr="002C3E63">
        <w:rPr>
          <w:bCs/>
        </w:rPr>
        <w:t>1.</w:t>
      </w:r>
      <w:r w:rsidR="002C3E63">
        <w:rPr>
          <w:bCs/>
        </w:rPr>
        <w:t xml:space="preserve"> </w:t>
      </w:r>
      <w:r w:rsidR="006D26BB" w:rsidRPr="002C3E63">
        <w:rPr>
          <w:bCs/>
        </w:rPr>
        <w:t>Φυσική Α</w:t>
      </w:r>
      <w:r w:rsidR="002C3E63">
        <w:rPr>
          <w:bCs/>
        </w:rPr>
        <w:t>΄</w:t>
      </w:r>
      <w:r w:rsidR="006D26BB" w:rsidRPr="002C3E63">
        <w:rPr>
          <w:bCs/>
        </w:rPr>
        <w:t xml:space="preserve"> λυκείου</w:t>
      </w:r>
    </w:p>
    <w:p w:rsidR="00CC5956" w:rsidRPr="002C3E63" w:rsidRDefault="00CC5956" w:rsidP="002C3E63">
      <w:pPr>
        <w:spacing w:after="0"/>
        <w:rPr>
          <w:bCs/>
        </w:rPr>
      </w:pPr>
      <w:r w:rsidRPr="002C3E63">
        <w:rPr>
          <w:bCs/>
        </w:rPr>
        <w:t>2.</w:t>
      </w:r>
      <w:r w:rsidR="006D26BB" w:rsidRPr="002C3E63">
        <w:rPr>
          <w:bCs/>
        </w:rPr>
        <w:t>Φυσική προσανατολισμού Β</w:t>
      </w:r>
      <w:r w:rsidR="002C3E63">
        <w:rPr>
          <w:bCs/>
        </w:rPr>
        <w:t>΄</w:t>
      </w:r>
      <w:r w:rsidR="006D26BB" w:rsidRPr="002C3E63">
        <w:rPr>
          <w:bCs/>
        </w:rPr>
        <w:t xml:space="preserve"> λυκείου</w:t>
      </w:r>
    </w:p>
    <w:p w:rsidR="00C26CC6" w:rsidRDefault="00C26CC6" w:rsidP="00C26CC6">
      <w:pPr>
        <w:spacing w:after="0"/>
        <w:rPr>
          <w:bCs/>
        </w:rPr>
      </w:pPr>
      <w:r w:rsidRPr="00C26CC6">
        <w:rPr>
          <w:bCs/>
        </w:rPr>
        <w:t xml:space="preserve">3. Θέμα </w:t>
      </w:r>
      <w:r w:rsidRPr="00C26CC6">
        <w:rPr>
          <w:bCs/>
          <w:lang w:val="en-US"/>
        </w:rPr>
        <w:t>PISA</w:t>
      </w:r>
      <w:r w:rsidRPr="00C26CC6">
        <w:rPr>
          <w:bCs/>
        </w:rPr>
        <w:t xml:space="preserve"> με τίτλο «Φρενάρισμα», </w:t>
      </w:r>
      <w:hyperlink r:id="rId9" w:history="1">
        <w:r w:rsidRPr="003D5684">
          <w:rPr>
            <w:rStyle w:val="-"/>
            <w:bCs/>
          </w:rPr>
          <w:t>http://www.iep.edu.gr/pisa/files/topics/mathematics/m48.pdf</w:t>
        </w:r>
      </w:hyperlink>
    </w:p>
    <w:p w:rsidR="002C3E63" w:rsidRDefault="00C26CC6" w:rsidP="002C3E63">
      <w:pPr>
        <w:spacing w:after="0"/>
        <w:rPr>
          <w:bCs/>
        </w:rPr>
      </w:pPr>
      <w:r>
        <w:rPr>
          <w:bCs/>
        </w:rPr>
        <w:t>4</w:t>
      </w:r>
      <w:r w:rsidR="00CC5956" w:rsidRPr="002C3E63">
        <w:rPr>
          <w:bCs/>
        </w:rPr>
        <w:t>.</w:t>
      </w:r>
      <w:r w:rsidR="002C3E63">
        <w:rPr>
          <w:bCs/>
        </w:rPr>
        <w:t>Βίντεο με τίτλο:</w:t>
      </w:r>
      <w:r w:rsidR="006D26BB" w:rsidRPr="002C3E63">
        <w:rPr>
          <w:bCs/>
        </w:rPr>
        <w:t xml:space="preserve">  Ιαβέρης</w:t>
      </w:r>
      <w:r w:rsidR="002C3E63">
        <w:rPr>
          <w:bCs/>
        </w:rPr>
        <w:t>:</w:t>
      </w:r>
      <w:r w:rsidR="006D26BB" w:rsidRPr="002C3E63">
        <w:rPr>
          <w:bCs/>
        </w:rPr>
        <w:t xml:space="preserve"> </w:t>
      </w:r>
      <w:r w:rsidR="002C3E63">
        <w:rPr>
          <w:bCs/>
        </w:rPr>
        <w:t xml:space="preserve"> «Ο</w:t>
      </w:r>
      <w:r w:rsidR="006D26BB" w:rsidRPr="002C3E63">
        <w:rPr>
          <w:bCs/>
        </w:rPr>
        <w:t xml:space="preserve"> βλάκας</w:t>
      </w:r>
      <w:r w:rsidR="002C3E63">
        <w:rPr>
          <w:bCs/>
        </w:rPr>
        <w:t xml:space="preserve">», </w:t>
      </w:r>
      <w:hyperlink r:id="rId10" w:history="1">
        <w:r w:rsidR="002C3E63" w:rsidRPr="003D5684">
          <w:rPr>
            <w:rStyle w:val="-"/>
            <w:bCs/>
          </w:rPr>
          <w:t>https://www.youtube.com/watch?v=Ivm6SB5D7ZM</w:t>
        </w:r>
      </w:hyperlink>
    </w:p>
    <w:p w:rsidR="005275C5" w:rsidRDefault="00C26CC6" w:rsidP="002C3E63">
      <w:pPr>
        <w:spacing w:after="0"/>
        <w:rPr>
          <w:bCs/>
        </w:rPr>
      </w:pPr>
      <w:r>
        <w:rPr>
          <w:bCs/>
        </w:rPr>
        <w:t>5</w:t>
      </w:r>
      <w:r w:rsidR="002A3CDD" w:rsidRPr="002C3E63">
        <w:rPr>
          <w:bCs/>
        </w:rPr>
        <w:t xml:space="preserve">. </w:t>
      </w:r>
      <w:proofErr w:type="spellStart"/>
      <w:r w:rsidR="002C3E63" w:rsidRPr="002C3E63">
        <w:rPr>
          <w:bCs/>
        </w:rPr>
        <w:t>Κουγιουμτζόπουλος</w:t>
      </w:r>
      <w:proofErr w:type="spellEnd"/>
      <w:r w:rsidR="002C3E63">
        <w:rPr>
          <w:bCs/>
        </w:rPr>
        <w:t>: Φ</w:t>
      </w:r>
      <w:r w:rsidR="002A3CDD" w:rsidRPr="002C3E63">
        <w:rPr>
          <w:bCs/>
        </w:rPr>
        <w:t>υ</w:t>
      </w:r>
      <w:r w:rsidR="00454254" w:rsidRPr="002C3E63">
        <w:rPr>
          <w:bCs/>
        </w:rPr>
        <w:t>σική και αυτοκίνητο</w:t>
      </w:r>
      <w:r w:rsidR="002C3E63">
        <w:rPr>
          <w:bCs/>
        </w:rPr>
        <w:t xml:space="preserve">, </w:t>
      </w:r>
      <w:hyperlink r:id="rId11" w:history="1">
        <w:r w:rsidR="002C3E63" w:rsidRPr="003D5684">
          <w:rPr>
            <w:rStyle w:val="-"/>
            <w:bCs/>
          </w:rPr>
          <w:t>http://blogs.sch.gr/kougioumt/files/2010/07/physics-and-car.pdf</w:t>
        </w:r>
      </w:hyperlink>
    </w:p>
    <w:p w:rsidR="00C26CC6" w:rsidRDefault="00C26CC6" w:rsidP="002C3E63">
      <w:pPr>
        <w:autoSpaceDE w:val="0"/>
        <w:autoSpaceDN w:val="0"/>
        <w:adjustRightInd w:val="0"/>
        <w:spacing w:before="120" w:after="0"/>
        <w:jc w:val="center"/>
        <w:rPr>
          <w:rFonts w:cs="Calibri"/>
          <w:b/>
          <w:color w:val="000000"/>
        </w:rPr>
      </w:pPr>
    </w:p>
    <w:p w:rsidR="004522EF" w:rsidRPr="004522EF" w:rsidRDefault="00926D69" w:rsidP="002C3E63">
      <w:pPr>
        <w:autoSpaceDE w:val="0"/>
        <w:autoSpaceDN w:val="0"/>
        <w:adjustRightInd w:val="0"/>
        <w:spacing w:before="120" w:after="0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Βοηθητικό κείμενο 1: </w:t>
      </w:r>
      <w:r w:rsidR="004522EF" w:rsidRPr="004522EF">
        <w:rPr>
          <w:rFonts w:cs="Calibri"/>
          <w:b/>
          <w:color w:val="000000"/>
        </w:rPr>
        <w:t>Μελέτη του χρόνου αντίδρασης</w:t>
      </w:r>
    </w:p>
    <w:p w:rsidR="004522EF" w:rsidRDefault="00926D69" w:rsidP="00926D69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b/>
          <w:noProof/>
          <w:color w:val="000000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74295</wp:posOffset>
            </wp:positionV>
            <wp:extent cx="1713230" cy="2038350"/>
            <wp:effectExtent l="19050" t="0" r="127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2EF" w:rsidRPr="00926D69">
        <w:rPr>
          <w:rFonts w:cs="Calibri"/>
          <w:b/>
          <w:color w:val="000000"/>
        </w:rPr>
        <w:t>1)</w:t>
      </w:r>
      <w:r w:rsidR="004522EF">
        <w:rPr>
          <w:rFonts w:cs="Calibri"/>
          <w:color w:val="000000"/>
        </w:rPr>
        <w:t xml:space="preserve"> Ένας μαθητής τοποθετεί ένα μακρύ χάρακα ανάμεσα στον αντίχειρα και το δείκτη του άλλου μαθητή, </w:t>
      </w:r>
      <w:r w:rsidR="002048FE">
        <w:rPr>
          <w:rFonts w:cs="Calibri"/>
          <w:color w:val="000000"/>
        </w:rPr>
        <w:t xml:space="preserve">έτσι ώστε τα δάχτυλα να είναι περί την ένδειξη  μηδέν (0) του χάρακα. Στη συνέχεια αφήνει ξαφνικά </w:t>
      </w:r>
      <w:r w:rsidR="004522EF">
        <w:rPr>
          <w:rFonts w:cs="Calibri"/>
          <w:color w:val="000000"/>
        </w:rPr>
        <w:t>τον χάρακα να πέσει.</w:t>
      </w:r>
    </w:p>
    <w:p w:rsidR="004522EF" w:rsidRDefault="004522EF" w:rsidP="00926D69">
      <w:pPr>
        <w:autoSpaceDE w:val="0"/>
        <w:autoSpaceDN w:val="0"/>
        <w:adjustRightInd w:val="0"/>
        <w:spacing w:before="120" w:after="0"/>
        <w:jc w:val="both"/>
        <w:rPr>
          <w:rFonts w:cs="Calibri"/>
          <w:color w:val="000000"/>
        </w:rPr>
      </w:pPr>
      <w:r w:rsidRPr="00926D69">
        <w:rPr>
          <w:rFonts w:cs="Calibri"/>
          <w:b/>
          <w:color w:val="000000"/>
        </w:rPr>
        <w:t>2)</w:t>
      </w:r>
      <w:r>
        <w:rPr>
          <w:rFonts w:cs="Calibri"/>
          <w:color w:val="000000"/>
        </w:rPr>
        <w:t xml:space="preserve"> </w:t>
      </w:r>
      <w:r w:rsidR="002048FE">
        <w:rPr>
          <w:rFonts w:cs="Calibri"/>
          <w:color w:val="000000"/>
        </w:rPr>
        <w:t xml:space="preserve">Ο μαθητής του οποίου τα αντανακλαστικά διερευνώνται πρέπει να </w:t>
      </w:r>
      <w:r>
        <w:rPr>
          <w:rFonts w:cs="Calibri"/>
          <w:color w:val="000000"/>
        </w:rPr>
        <w:t>είναι συγκεντρωμένο</w:t>
      </w:r>
      <w:r w:rsidR="002048FE">
        <w:rPr>
          <w:rFonts w:cs="Calibri"/>
          <w:color w:val="000000"/>
        </w:rPr>
        <w:t>ς</w:t>
      </w:r>
      <w:r>
        <w:rPr>
          <w:rFonts w:cs="Calibri"/>
          <w:color w:val="000000"/>
        </w:rPr>
        <w:t xml:space="preserve"> </w:t>
      </w:r>
      <w:r w:rsidR="002048FE">
        <w:rPr>
          <w:rFonts w:cs="Calibri"/>
          <w:color w:val="000000"/>
        </w:rPr>
        <w:t xml:space="preserve">για </w:t>
      </w:r>
      <w:r>
        <w:rPr>
          <w:rFonts w:cs="Calibri"/>
          <w:color w:val="000000"/>
        </w:rPr>
        <w:t xml:space="preserve">να πιάσει τον χάρακα όσο πιο γρήγορα μπορεί. </w:t>
      </w:r>
      <w:r w:rsidR="002048FE">
        <w:rPr>
          <w:rFonts w:cs="Calibri"/>
          <w:color w:val="000000"/>
        </w:rPr>
        <w:t xml:space="preserve">Μόλις πιάσει τον χάρακα μετρείστε </w:t>
      </w:r>
      <w:r>
        <w:rPr>
          <w:rFonts w:cs="Calibri"/>
          <w:color w:val="000000"/>
        </w:rPr>
        <w:t>την ένδειξη του χάρακα στο σημείο που τον έχει πιάσει ο μαθητής</w:t>
      </w:r>
      <w:r w:rsidR="002048FE">
        <w:rPr>
          <w:rFonts w:cs="Calibri"/>
          <w:color w:val="000000"/>
        </w:rPr>
        <w:t>.</w:t>
      </w:r>
    </w:p>
    <w:p w:rsidR="00926D69" w:rsidRDefault="002048FE" w:rsidP="00926D69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926D69">
        <w:rPr>
          <w:rFonts w:cs="Calibri"/>
          <w:b/>
          <w:color w:val="000000"/>
        </w:rPr>
        <w:t>3</w:t>
      </w:r>
      <w:r w:rsidR="004522EF" w:rsidRPr="00926D69">
        <w:rPr>
          <w:rFonts w:cs="Calibri"/>
          <w:b/>
          <w:color w:val="000000"/>
        </w:rPr>
        <w:t>)</w:t>
      </w:r>
      <w:r w:rsidR="004522EF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Έχοντας υπόψη ότι ο χάρακας κάνει ελεύθερη πτώση  </w:t>
      </w:r>
      <w:r w:rsidR="00926D69">
        <w:rPr>
          <w:rFonts w:cs="Calibri"/>
          <w:color w:val="000000"/>
        </w:rPr>
        <w:t xml:space="preserve">να υπολογίσετε το χρόνο αντίδρασης του μαθητή. Να χρησιμοποιήσετε τις γνωστές εξισώσεις, να </w:t>
      </w:r>
    </w:p>
    <w:p w:rsidR="00926D69" w:rsidRPr="00631C9A" w:rsidRDefault="00926D69" w:rsidP="00926D69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</w:rPr>
      </w:pPr>
      <w:r w:rsidRPr="00631C9A">
        <w:rPr>
          <w:rFonts w:cs="Calibri"/>
          <w:b/>
          <w:color w:val="000000"/>
          <w:lang w:val="en-US"/>
        </w:rPr>
        <w:t>y</w:t>
      </w:r>
      <w:r w:rsidRPr="00631C9A">
        <w:rPr>
          <w:rFonts w:cs="Calibri"/>
          <w:b/>
          <w:color w:val="000000"/>
        </w:rPr>
        <w:t xml:space="preserve"> = </w:t>
      </w:r>
      <w:proofErr w:type="gramStart"/>
      <w:r>
        <w:rPr>
          <w:rFonts w:cs="Calibri"/>
          <w:b/>
          <w:color w:val="000000"/>
        </w:rPr>
        <w:t>½</w:t>
      </w:r>
      <w:r w:rsidRPr="00631C9A">
        <w:rPr>
          <w:rFonts w:cs="Calibri"/>
          <w:b/>
          <w:color w:val="000000"/>
          <w:position w:val="4"/>
        </w:rPr>
        <w:t>.</w:t>
      </w:r>
      <w:r w:rsidRPr="00631C9A">
        <w:rPr>
          <w:rFonts w:cs="Calibri"/>
          <w:b/>
          <w:color w:val="000000"/>
          <w:lang w:val="en-US"/>
        </w:rPr>
        <w:t>g</w:t>
      </w:r>
      <w:r w:rsidRPr="00631C9A">
        <w:rPr>
          <w:rFonts w:cs="Calibri"/>
          <w:b/>
          <w:color w:val="000000"/>
          <w:position w:val="4"/>
        </w:rPr>
        <w:t>.</w:t>
      </w:r>
      <w:r w:rsidRPr="00631C9A">
        <w:rPr>
          <w:rFonts w:cs="Calibri"/>
          <w:b/>
          <w:color w:val="000000"/>
          <w:lang w:val="en-US"/>
        </w:rPr>
        <w:t>t</w:t>
      </w:r>
      <w:r w:rsidRPr="00631C9A">
        <w:rPr>
          <w:rFonts w:cs="Calibri"/>
          <w:b/>
          <w:color w:val="000000"/>
          <w:vertAlign w:val="superscript"/>
        </w:rPr>
        <w:t xml:space="preserve">2 </w:t>
      </w:r>
      <w:r w:rsidRPr="00631C9A"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t>και</w:t>
      </w:r>
      <w:proofErr w:type="gramEnd"/>
      <w:r>
        <w:rPr>
          <w:rFonts w:cs="Calibri"/>
          <w:b/>
          <w:color w:val="000000"/>
        </w:rPr>
        <w:t xml:space="preserve"> </w:t>
      </w:r>
      <w:r w:rsidRPr="00631C9A">
        <w:rPr>
          <w:rFonts w:cs="Calibri"/>
          <w:b/>
          <w:color w:val="000000"/>
          <w:position w:val="-26"/>
        </w:rPr>
        <w:object w:dxaOrig="8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2.25pt" o:ole="">
            <v:imagedata r:id="rId13" o:title=""/>
          </v:shape>
          <o:OLEObject Type="Embed" ProgID="Equation.3" ShapeID="_x0000_i1025" DrawAspect="Content" ObjectID="_1582581927" r:id="rId14"/>
        </w:object>
      </w:r>
    </w:p>
    <w:p w:rsidR="004522EF" w:rsidRDefault="00926D69" w:rsidP="00926D69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θεωρήσετε ότι </w:t>
      </w:r>
      <w:r>
        <w:rPr>
          <w:rFonts w:cs="Calibri"/>
          <w:color w:val="000000"/>
          <w:lang w:val="en-US"/>
        </w:rPr>
        <w:t>g</w:t>
      </w:r>
      <w:r w:rsidRPr="00926D69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= </w:t>
      </w:r>
      <w:r w:rsidRPr="00926D69">
        <w:rPr>
          <w:rFonts w:cs="Calibri"/>
          <w:color w:val="000000"/>
        </w:rPr>
        <w:t xml:space="preserve">9,81 </w:t>
      </w:r>
      <w:r>
        <w:rPr>
          <w:rFonts w:cs="Calibri"/>
          <w:color w:val="000000"/>
          <w:lang w:val="en-US"/>
        </w:rPr>
        <w:t>m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lang w:val="en-US"/>
        </w:rPr>
        <w:t>s</w:t>
      </w:r>
      <w:r>
        <w:rPr>
          <w:rFonts w:cs="Calibri"/>
          <w:color w:val="000000"/>
        </w:rPr>
        <w:t xml:space="preserve"> και να χρησιμοποιήσετε αριθμητικό υπολογιστή για τις πράξεις</w:t>
      </w:r>
      <w:r w:rsidR="004522EF">
        <w:rPr>
          <w:rFonts w:cs="Calibri"/>
          <w:color w:val="000000"/>
        </w:rPr>
        <w:t>.</w:t>
      </w:r>
    </w:p>
    <w:p w:rsidR="005275C5" w:rsidRPr="00CC5956" w:rsidRDefault="00926D69" w:rsidP="001E083B">
      <w:pPr>
        <w:rPr>
          <w:b/>
          <w:bCs/>
        </w:rPr>
      </w:pPr>
      <w:r>
        <w:rPr>
          <w:rFonts w:cs="Calibri"/>
          <w:b/>
          <w:color w:val="000000"/>
        </w:rPr>
        <w:t>4</w:t>
      </w:r>
      <w:r w:rsidRPr="00926D69">
        <w:rPr>
          <w:rFonts w:cs="Calibri"/>
          <w:b/>
          <w:color w:val="000000"/>
        </w:rPr>
        <w:t>)</w:t>
      </w:r>
      <w:r>
        <w:rPr>
          <w:rFonts w:cs="Calibri"/>
          <w:color w:val="000000"/>
        </w:rPr>
        <w:t xml:space="preserve"> Να υπολογίσετε το μέσο όρο του χρόνου αντίδρασης όλων των μελών της ομάδας σας.</w:t>
      </w:r>
    </w:p>
    <w:sectPr w:rsidR="005275C5" w:rsidRPr="00CC5956" w:rsidSect="00CC5956">
      <w:headerReference w:type="default" r:id="rId15"/>
      <w:footerReference w:type="default" r:id="rId16"/>
      <w:pgSz w:w="11906" w:h="16838"/>
      <w:pgMar w:top="426" w:right="707" w:bottom="568" w:left="851" w:header="708" w:footer="708" w:gutter="0"/>
      <w:pgBorders w:offsetFrom="page">
        <w:top w:val="chainLink" w:sz="4" w:space="24" w:color="943634" w:themeColor="accent2" w:themeShade="BF"/>
        <w:left w:val="chainLink" w:sz="4" w:space="24" w:color="943634" w:themeColor="accent2" w:themeShade="BF"/>
        <w:bottom w:val="chainLink" w:sz="4" w:space="24" w:color="943634" w:themeColor="accent2" w:themeShade="BF"/>
        <w:right w:val="chainLink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EF1" w:rsidRDefault="00690EF1" w:rsidP="00062F57">
      <w:pPr>
        <w:spacing w:after="0" w:line="240" w:lineRule="auto"/>
      </w:pPr>
      <w:r>
        <w:separator/>
      </w:r>
    </w:p>
  </w:endnote>
  <w:endnote w:type="continuationSeparator" w:id="0">
    <w:p w:rsidR="00690EF1" w:rsidRDefault="00690EF1" w:rsidP="000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19" w:rsidRDefault="005B1ECE">
    <w:pPr>
      <w:pStyle w:val="a6"/>
      <w:jc w:val="center"/>
    </w:pPr>
    <w:r>
      <w:fldChar w:fldCharType="begin"/>
    </w:r>
    <w:r w:rsidR="00083C98">
      <w:instrText xml:space="preserve"> PAGE   \* MERGEFORMAT </w:instrText>
    </w:r>
    <w:r>
      <w:fldChar w:fldCharType="separate"/>
    </w:r>
    <w:r w:rsidR="00D32DE0">
      <w:rPr>
        <w:noProof/>
      </w:rPr>
      <w:t>2</w:t>
    </w:r>
    <w:r>
      <w:rPr>
        <w:noProof/>
      </w:rPr>
      <w:fldChar w:fldCharType="end"/>
    </w:r>
  </w:p>
  <w:p w:rsidR="00BC6AE0" w:rsidRDefault="00BC6A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EF1" w:rsidRDefault="00690EF1" w:rsidP="00062F57">
      <w:pPr>
        <w:spacing w:after="0" w:line="240" w:lineRule="auto"/>
      </w:pPr>
      <w:r>
        <w:separator/>
      </w:r>
    </w:p>
  </w:footnote>
  <w:footnote w:type="continuationSeparator" w:id="0">
    <w:p w:rsidR="00690EF1" w:rsidRDefault="00690EF1" w:rsidP="0006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E0" w:rsidRDefault="00BC6AE0" w:rsidP="00702B1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3E"/>
    <w:multiLevelType w:val="hybridMultilevel"/>
    <w:tmpl w:val="50BEE07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D4760"/>
    <w:multiLevelType w:val="hybridMultilevel"/>
    <w:tmpl w:val="E670EAB6"/>
    <w:lvl w:ilvl="0" w:tplc="D6563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6E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4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0B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E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6E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02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63DD1"/>
    <w:multiLevelType w:val="hybridMultilevel"/>
    <w:tmpl w:val="06AC4C7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49EB"/>
    <w:multiLevelType w:val="hybridMultilevel"/>
    <w:tmpl w:val="5E02D088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75F24F7"/>
    <w:multiLevelType w:val="multilevel"/>
    <w:tmpl w:val="E6C0E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2A07100B"/>
    <w:multiLevelType w:val="hybridMultilevel"/>
    <w:tmpl w:val="6938FC1E"/>
    <w:lvl w:ilvl="0" w:tplc="9A1CA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83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A2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6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D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81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86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6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4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B5287C"/>
    <w:multiLevelType w:val="hybridMultilevel"/>
    <w:tmpl w:val="7C1A8AA8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10A52"/>
    <w:multiLevelType w:val="hybridMultilevel"/>
    <w:tmpl w:val="DB0CF4F2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F0BE6"/>
    <w:multiLevelType w:val="hybridMultilevel"/>
    <w:tmpl w:val="9A4CD716"/>
    <w:lvl w:ilvl="0" w:tplc="24D454A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8677F"/>
    <w:multiLevelType w:val="hybridMultilevel"/>
    <w:tmpl w:val="7E446F5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9A75A1"/>
    <w:multiLevelType w:val="hybridMultilevel"/>
    <w:tmpl w:val="058C3B40"/>
    <w:lvl w:ilvl="0" w:tplc="8D323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E7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09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7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E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F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891B67"/>
    <w:multiLevelType w:val="hybridMultilevel"/>
    <w:tmpl w:val="E18A01E0"/>
    <w:lvl w:ilvl="0" w:tplc="54906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83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D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0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27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EB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4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C7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2C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E7315E"/>
    <w:multiLevelType w:val="hybridMultilevel"/>
    <w:tmpl w:val="5E9851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6323F"/>
    <w:multiLevelType w:val="hybridMultilevel"/>
    <w:tmpl w:val="B796706C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3572"/>
    <w:multiLevelType w:val="hybridMultilevel"/>
    <w:tmpl w:val="F84E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4105E"/>
    <w:multiLevelType w:val="hybridMultilevel"/>
    <w:tmpl w:val="35960D2A"/>
    <w:lvl w:ilvl="0" w:tplc="1070FE6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9737FC"/>
    <w:multiLevelType w:val="hybridMultilevel"/>
    <w:tmpl w:val="E312DC8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7B"/>
    <w:multiLevelType w:val="hybridMultilevel"/>
    <w:tmpl w:val="E9B2F2BE"/>
    <w:lvl w:ilvl="0" w:tplc="1988D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2FE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6D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83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82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89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D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C7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242D19"/>
    <w:multiLevelType w:val="hybridMultilevel"/>
    <w:tmpl w:val="1D20A60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6B7781"/>
    <w:multiLevelType w:val="hybridMultilevel"/>
    <w:tmpl w:val="C65AF9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1525D"/>
    <w:multiLevelType w:val="hybridMultilevel"/>
    <w:tmpl w:val="421ECE28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D66F0"/>
    <w:multiLevelType w:val="hybridMultilevel"/>
    <w:tmpl w:val="8E70D57E"/>
    <w:lvl w:ilvl="0" w:tplc="FB48B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4D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25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60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989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80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CE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21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6F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F927AFC"/>
    <w:multiLevelType w:val="hybridMultilevel"/>
    <w:tmpl w:val="BB5C4E46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272D2"/>
    <w:multiLevelType w:val="hybridMultilevel"/>
    <w:tmpl w:val="8348E3F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64F44"/>
    <w:multiLevelType w:val="hybridMultilevel"/>
    <w:tmpl w:val="06BC9DBE"/>
    <w:lvl w:ilvl="0" w:tplc="2278DD3C">
      <w:start w:val="1"/>
      <w:numFmt w:val="bullet"/>
      <w:lvlText w:val="-"/>
      <w:lvlJc w:val="left"/>
      <w:pPr>
        <w:ind w:left="293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6">
    <w:nsid w:val="7A196E5E"/>
    <w:multiLevelType w:val="hybridMultilevel"/>
    <w:tmpl w:val="DD489E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450E11"/>
    <w:multiLevelType w:val="hybridMultilevel"/>
    <w:tmpl w:val="C55E626A"/>
    <w:lvl w:ilvl="0" w:tplc="DCA8A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A2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A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06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C9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0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C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CF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8"/>
  </w:num>
  <w:num w:numId="5">
    <w:abstractNumId w:val="10"/>
  </w:num>
  <w:num w:numId="6">
    <w:abstractNumId w:val="22"/>
  </w:num>
  <w:num w:numId="7">
    <w:abstractNumId w:val="23"/>
  </w:num>
  <w:num w:numId="8">
    <w:abstractNumId w:val="6"/>
  </w:num>
  <w:num w:numId="9">
    <w:abstractNumId w:val="20"/>
  </w:num>
  <w:num w:numId="10">
    <w:abstractNumId w:val="0"/>
  </w:num>
  <w:num w:numId="11">
    <w:abstractNumId w:val="14"/>
  </w:num>
  <w:num w:numId="12">
    <w:abstractNumId w:val="26"/>
  </w:num>
  <w:num w:numId="13">
    <w:abstractNumId w:val="12"/>
  </w:num>
  <w:num w:numId="14">
    <w:abstractNumId w:val="27"/>
  </w:num>
  <w:num w:numId="15">
    <w:abstractNumId w:val="19"/>
  </w:num>
  <w:num w:numId="16">
    <w:abstractNumId w:val="11"/>
  </w:num>
  <w:num w:numId="17">
    <w:abstractNumId w:val="3"/>
  </w:num>
  <w:num w:numId="18">
    <w:abstractNumId w:val="25"/>
  </w:num>
  <w:num w:numId="19">
    <w:abstractNumId w:val="8"/>
  </w:num>
  <w:num w:numId="20">
    <w:abstractNumId w:val="17"/>
  </w:num>
  <w:num w:numId="21">
    <w:abstractNumId w:val="2"/>
  </w:num>
  <w:num w:numId="22">
    <w:abstractNumId w:val="16"/>
  </w:num>
  <w:num w:numId="23">
    <w:abstractNumId w:val="24"/>
  </w:num>
  <w:num w:numId="24">
    <w:abstractNumId w:val="7"/>
  </w:num>
  <w:num w:numId="25">
    <w:abstractNumId w:val="21"/>
  </w:num>
  <w:num w:numId="26">
    <w:abstractNumId w:val="13"/>
  </w:num>
  <w:num w:numId="27">
    <w:abstractNumId w:val="15"/>
  </w:num>
  <w:num w:numId="28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thena">
    <w15:presenceInfo w15:providerId="None" w15:userId="Ath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9B6CE9"/>
    <w:rsid w:val="00000C42"/>
    <w:rsid w:val="0000519A"/>
    <w:rsid w:val="0000694F"/>
    <w:rsid w:val="00006F37"/>
    <w:rsid w:val="00007701"/>
    <w:rsid w:val="00013AAD"/>
    <w:rsid w:val="000146C5"/>
    <w:rsid w:val="00015E54"/>
    <w:rsid w:val="00030B63"/>
    <w:rsid w:val="00030BBF"/>
    <w:rsid w:val="000326D7"/>
    <w:rsid w:val="000341EF"/>
    <w:rsid w:val="000407EC"/>
    <w:rsid w:val="00040C2A"/>
    <w:rsid w:val="00046AB7"/>
    <w:rsid w:val="00052AD5"/>
    <w:rsid w:val="00056123"/>
    <w:rsid w:val="00062AEC"/>
    <w:rsid w:val="00062F57"/>
    <w:rsid w:val="000649A2"/>
    <w:rsid w:val="000665D2"/>
    <w:rsid w:val="00066AF5"/>
    <w:rsid w:val="00067021"/>
    <w:rsid w:val="000733F0"/>
    <w:rsid w:val="0007516C"/>
    <w:rsid w:val="00075B83"/>
    <w:rsid w:val="000766BD"/>
    <w:rsid w:val="00076F34"/>
    <w:rsid w:val="00077BD5"/>
    <w:rsid w:val="000817DA"/>
    <w:rsid w:val="00083C98"/>
    <w:rsid w:val="00084471"/>
    <w:rsid w:val="00087641"/>
    <w:rsid w:val="000879FE"/>
    <w:rsid w:val="000A1CF5"/>
    <w:rsid w:val="000A225E"/>
    <w:rsid w:val="000A7E55"/>
    <w:rsid w:val="000B127D"/>
    <w:rsid w:val="000B1847"/>
    <w:rsid w:val="000B1D93"/>
    <w:rsid w:val="000D0F65"/>
    <w:rsid w:val="000D158D"/>
    <w:rsid w:val="000D2277"/>
    <w:rsid w:val="000D24CE"/>
    <w:rsid w:val="000E3C77"/>
    <w:rsid w:val="000E5AC7"/>
    <w:rsid w:val="000F0348"/>
    <w:rsid w:val="000F7B97"/>
    <w:rsid w:val="00101363"/>
    <w:rsid w:val="001034BC"/>
    <w:rsid w:val="00114A86"/>
    <w:rsid w:val="00116B23"/>
    <w:rsid w:val="00122AB8"/>
    <w:rsid w:val="00127A4F"/>
    <w:rsid w:val="00131421"/>
    <w:rsid w:val="001323C2"/>
    <w:rsid w:val="0013509F"/>
    <w:rsid w:val="00135565"/>
    <w:rsid w:val="001418D5"/>
    <w:rsid w:val="00146925"/>
    <w:rsid w:val="00146ECC"/>
    <w:rsid w:val="00147AFD"/>
    <w:rsid w:val="00147B2D"/>
    <w:rsid w:val="00150E08"/>
    <w:rsid w:val="00151F7C"/>
    <w:rsid w:val="001537D8"/>
    <w:rsid w:val="00153FED"/>
    <w:rsid w:val="0015778D"/>
    <w:rsid w:val="00160CC3"/>
    <w:rsid w:val="00162493"/>
    <w:rsid w:val="0016673A"/>
    <w:rsid w:val="00173117"/>
    <w:rsid w:val="00174525"/>
    <w:rsid w:val="00174CF1"/>
    <w:rsid w:val="00177597"/>
    <w:rsid w:val="00184DCC"/>
    <w:rsid w:val="00185C87"/>
    <w:rsid w:val="00192385"/>
    <w:rsid w:val="001937E1"/>
    <w:rsid w:val="00193B34"/>
    <w:rsid w:val="001965EC"/>
    <w:rsid w:val="0019784A"/>
    <w:rsid w:val="001A0D7A"/>
    <w:rsid w:val="001A6687"/>
    <w:rsid w:val="001B3122"/>
    <w:rsid w:val="001B6FF2"/>
    <w:rsid w:val="001C6063"/>
    <w:rsid w:val="001D1A7B"/>
    <w:rsid w:val="001D44BD"/>
    <w:rsid w:val="001D4605"/>
    <w:rsid w:val="001D73F7"/>
    <w:rsid w:val="001D7ED0"/>
    <w:rsid w:val="001E02CD"/>
    <w:rsid w:val="001E083B"/>
    <w:rsid w:val="001E79D3"/>
    <w:rsid w:val="001F5075"/>
    <w:rsid w:val="00200761"/>
    <w:rsid w:val="002048FE"/>
    <w:rsid w:val="00216F3E"/>
    <w:rsid w:val="00220631"/>
    <w:rsid w:val="0022248C"/>
    <w:rsid w:val="00226AD6"/>
    <w:rsid w:val="00230348"/>
    <w:rsid w:val="0023242F"/>
    <w:rsid w:val="002334F9"/>
    <w:rsid w:val="00234474"/>
    <w:rsid w:val="00235706"/>
    <w:rsid w:val="002423A2"/>
    <w:rsid w:val="00246B6A"/>
    <w:rsid w:val="002517ED"/>
    <w:rsid w:val="00253654"/>
    <w:rsid w:val="002543FC"/>
    <w:rsid w:val="00257987"/>
    <w:rsid w:val="00261D80"/>
    <w:rsid w:val="00280FE5"/>
    <w:rsid w:val="00281E66"/>
    <w:rsid w:val="00283702"/>
    <w:rsid w:val="00283885"/>
    <w:rsid w:val="0028597E"/>
    <w:rsid w:val="0028730C"/>
    <w:rsid w:val="002877A9"/>
    <w:rsid w:val="002936F5"/>
    <w:rsid w:val="002942E8"/>
    <w:rsid w:val="00296E1D"/>
    <w:rsid w:val="0029786F"/>
    <w:rsid w:val="002A1DF3"/>
    <w:rsid w:val="002A33E7"/>
    <w:rsid w:val="002A3CDD"/>
    <w:rsid w:val="002A4034"/>
    <w:rsid w:val="002B12FF"/>
    <w:rsid w:val="002B1634"/>
    <w:rsid w:val="002B46F6"/>
    <w:rsid w:val="002B67C8"/>
    <w:rsid w:val="002C1933"/>
    <w:rsid w:val="002C3E63"/>
    <w:rsid w:val="002C5287"/>
    <w:rsid w:val="002C7368"/>
    <w:rsid w:val="002D0065"/>
    <w:rsid w:val="002D0E90"/>
    <w:rsid w:val="002D34FD"/>
    <w:rsid w:val="002D361D"/>
    <w:rsid w:val="002D40FC"/>
    <w:rsid w:val="002D79F6"/>
    <w:rsid w:val="002E3ACD"/>
    <w:rsid w:val="002E7666"/>
    <w:rsid w:val="002F247F"/>
    <w:rsid w:val="002F5DD6"/>
    <w:rsid w:val="002F6D69"/>
    <w:rsid w:val="002F70B0"/>
    <w:rsid w:val="00302644"/>
    <w:rsid w:val="0030292A"/>
    <w:rsid w:val="00304910"/>
    <w:rsid w:val="00305DBF"/>
    <w:rsid w:val="003101B6"/>
    <w:rsid w:val="0031450C"/>
    <w:rsid w:val="00321AA6"/>
    <w:rsid w:val="00321DCE"/>
    <w:rsid w:val="00331D52"/>
    <w:rsid w:val="003323F1"/>
    <w:rsid w:val="003332A2"/>
    <w:rsid w:val="00333470"/>
    <w:rsid w:val="00335044"/>
    <w:rsid w:val="0035446C"/>
    <w:rsid w:val="003551E4"/>
    <w:rsid w:val="00364C91"/>
    <w:rsid w:val="0037015F"/>
    <w:rsid w:val="00373552"/>
    <w:rsid w:val="00376199"/>
    <w:rsid w:val="003823AE"/>
    <w:rsid w:val="00390438"/>
    <w:rsid w:val="00392CE4"/>
    <w:rsid w:val="0039424B"/>
    <w:rsid w:val="00396286"/>
    <w:rsid w:val="003A136A"/>
    <w:rsid w:val="003A34B1"/>
    <w:rsid w:val="003A4004"/>
    <w:rsid w:val="003A60CD"/>
    <w:rsid w:val="003B1DDE"/>
    <w:rsid w:val="003B3584"/>
    <w:rsid w:val="003B3D8B"/>
    <w:rsid w:val="003B5676"/>
    <w:rsid w:val="003D131B"/>
    <w:rsid w:val="003D322C"/>
    <w:rsid w:val="003D3C2E"/>
    <w:rsid w:val="003D5549"/>
    <w:rsid w:val="003D6177"/>
    <w:rsid w:val="003D6F85"/>
    <w:rsid w:val="003E0F52"/>
    <w:rsid w:val="003E14B6"/>
    <w:rsid w:val="003E17D0"/>
    <w:rsid w:val="003E4FEF"/>
    <w:rsid w:val="003F001D"/>
    <w:rsid w:val="003F5DDE"/>
    <w:rsid w:val="00403A5D"/>
    <w:rsid w:val="004044AB"/>
    <w:rsid w:val="00404CDA"/>
    <w:rsid w:val="00417727"/>
    <w:rsid w:val="00417984"/>
    <w:rsid w:val="00417AB1"/>
    <w:rsid w:val="00422C42"/>
    <w:rsid w:val="00422D53"/>
    <w:rsid w:val="004242FE"/>
    <w:rsid w:val="0043031E"/>
    <w:rsid w:val="00430F8B"/>
    <w:rsid w:val="00431DE8"/>
    <w:rsid w:val="004329F0"/>
    <w:rsid w:val="00433654"/>
    <w:rsid w:val="00433C59"/>
    <w:rsid w:val="00434387"/>
    <w:rsid w:val="004349AC"/>
    <w:rsid w:val="00440BD7"/>
    <w:rsid w:val="00441167"/>
    <w:rsid w:val="00441402"/>
    <w:rsid w:val="00442D6D"/>
    <w:rsid w:val="00446B14"/>
    <w:rsid w:val="0044777C"/>
    <w:rsid w:val="004514D1"/>
    <w:rsid w:val="004522EF"/>
    <w:rsid w:val="00453613"/>
    <w:rsid w:val="00453BF9"/>
    <w:rsid w:val="00454254"/>
    <w:rsid w:val="00460689"/>
    <w:rsid w:val="004615C7"/>
    <w:rsid w:val="00462064"/>
    <w:rsid w:val="0046489A"/>
    <w:rsid w:val="00464E06"/>
    <w:rsid w:val="00466B77"/>
    <w:rsid w:val="00467079"/>
    <w:rsid w:val="00470628"/>
    <w:rsid w:val="00470898"/>
    <w:rsid w:val="00471C9E"/>
    <w:rsid w:val="00477803"/>
    <w:rsid w:val="00482636"/>
    <w:rsid w:val="00486BA1"/>
    <w:rsid w:val="00487DBD"/>
    <w:rsid w:val="00490ED3"/>
    <w:rsid w:val="00493F84"/>
    <w:rsid w:val="004A720D"/>
    <w:rsid w:val="004A7D66"/>
    <w:rsid w:val="004B3325"/>
    <w:rsid w:val="004B6CEC"/>
    <w:rsid w:val="004B792D"/>
    <w:rsid w:val="004B7FF3"/>
    <w:rsid w:val="004C1673"/>
    <w:rsid w:val="004C2755"/>
    <w:rsid w:val="004C374F"/>
    <w:rsid w:val="004C38AF"/>
    <w:rsid w:val="004C6C9E"/>
    <w:rsid w:val="004D14D7"/>
    <w:rsid w:val="004D1A02"/>
    <w:rsid w:val="004E0FEC"/>
    <w:rsid w:val="004E61FD"/>
    <w:rsid w:val="004E7CC1"/>
    <w:rsid w:val="004E7EF0"/>
    <w:rsid w:val="004F03EB"/>
    <w:rsid w:val="004F3543"/>
    <w:rsid w:val="004F364B"/>
    <w:rsid w:val="004F5F3A"/>
    <w:rsid w:val="004F6778"/>
    <w:rsid w:val="00500C93"/>
    <w:rsid w:val="00500F4D"/>
    <w:rsid w:val="0050126F"/>
    <w:rsid w:val="00502A3F"/>
    <w:rsid w:val="0050469C"/>
    <w:rsid w:val="005066B6"/>
    <w:rsid w:val="00510A82"/>
    <w:rsid w:val="00511B52"/>
    <w:rsid w:val="00521355"/>
    <w:rsid w:val="005216CD"/>
    <w:rsid w:val="00525832"/>
    <w:rsid w:val="005275C5"/>
    <w:rsid w:val="005315FD"/>
    <w:rsid w:val="00550F00"/>
    <w:rsid w:val="00551B48"/>
    <w:rsid w:val="00551B6E"/>
    <w:rsid w:val="00553965"/>
    <w:rsid w:val="00554473"/>
    <w:rsid w:val="005661BE"/>
    <w:rsid w:val="0056661E"/>
    <w:rsid w:val="005672C5"/>
    <w:rsid w:val="005724FD"/>
    <w:rsid w:val="00572BC0"/>
    <w:rsid w:val="00575407"/>
    <w:rsid w:val="0057634D"/>
    <w:rsid w:val="00576D88"/>
    <w:rsid w:val="00582ECF"/>
    <w:rsid w:val="00583F64"/>
    <w:rsid w:val="00584430"/>
    <w:rsid w:val="00585FEE"/>
    <w:rsid w:val="00587583"/>
    <w:rsid w:val="00591A87"/>
    <w:rsid w:val="00591D80"/>
    <w:rsid w:val="005926F7"/>
    <w:rsid w:val="00592E40"/>
    <w:rsid w:val="00593808"/>
    <w:rsid w:val="005A05E6"/>
    <w:rsid w:val="005A06CC"/>
    <w:rsid w:val="005A71F6"/>
    <w:rsid w:val="005B1ECE"/>
    <w:rsid w:val="005B2526"/>
    <w:rsid w:val="005B2A94"/>
    <w:rsid w:val="005B3BD0"/>
    <w:rsid w:val="005B4CA3"/>
    <w:rsid w:val="005B6F5E"/>
    <w:rsid w:val="005C0A4B"/>
    <w:rsid w:val="005C1667"/>
    <w:rsid w:val="005C1A48"/>
    <w:rsid w:val="005C6E35"/>
    <w:rsid w:val="005E1BCB"/>
    <w:rsid w:val="005E3F1E"/>
    <w:rsid w:val="005E6ADC"/>
    <w:rsid w:val="005F0385"/>
    <w:rsid w:val="005F0C44"/>
    <w:rsid w:val="00603074"/>
    <w:rsid w:val="0060399A"/>
    <w:rsid w:val="00613C18"/>
    <w:rsid w:val="00613CA9"/>
    <w:rsid w:val="006145A8"/>
    <w:rsid w:val="00614CE5"/>
    <w:rsid w:val="0061587D"/>
    <w:rsid w:val="00616B90"/>
    <w:rsid w:val="00624CFB"/>
    <w:rsid w:val="00631294"/>
    <w:rsid w:val="006373E7"/>
    <w:rsid w:val="006449ED"/>
    <w:rsid w:val="006507B1"/>
    <w:rsid w:val="00651643"/>
    <w:rsid w:val="00651930"/>
    <w:rsid w:val="00652F4A"/>
    <w:rsid w:val="00660EDB"/>
    <w:rsid w:val="00661D9E"/>
    <w:rsid w:val="006635DB"/>
    <w:rsid w:val="006641AA"/>
    <w:rsid w:val="00664F3A"/>
    <w:rsid w:val="00670130"/>
    <w:rsid w:val="00681793"/>
    <w:rsid w:val="00682EFD"/>
    <w:rsid w:val="006842F4"/>
    <w:rsid w:val="006853AC"/>
    <w:rsid w:val="00686E04"/>
    <w:rsid w:val="0068716C"/>
    <w:rsid w:val="00690945"/>
    <w:rsid w:val="00690EF1"/>
    <w:rsid w:val="006917F0"/>
    <w:rsid w:val="00693C57"/>
    <w:rsid w:val="006947B8"/>
    <w:rsid w:val="006962E6"/>
    <w:rsid w:val="006969D6"/>
    <w:rsid w:val="00697431"/>
    <w:rsid w:val="006A260C"/>
    <w:rsid w:val="006A2C6F"/>
    <w:rsid w:val="006A4573"/>
    <w:rsid w:val="006A5F5B"/>
    <w:rsid w:val="006B01AA"/>
    <w:rsid w:val="006B2B46"/>
    <w:rsid w:val="006B5538"/>
    <w:rsid w:val="006C3876"/>
    <w:rsid w:val="006D26BB"/>
    <w:rsid w:val="006D5BFE"/>
    <w:rsid w:val="006D6E19"/>
    <w:rsid w:val="006E1795"/>
    <w:rsid w:val="006E37F5"/>
    <w:rsid w:val="006E4EC0"/>
    <w:rsid w:val="006F34B9"/>
    <w:rsid w:val="006F6AAD"/>
    <w:rsid w:val="006F726D"/>
    <w:rsid w:val="00702B18"/>
    <w:rsid w:val="00702C04"/>
    <w:rsid w:val="00706FAA"/>
    <w:rsid w:val="00712143"/>
    <w:rsid w:val="00715233"/>
    <w:rsid w:val="00715245"/>
    <w:rsid w:val="00715BDA"/>
    <w:rsid w:val="007173FD"/>
    <w:rsid w:val="00720019"/>
    <w:rsid w:val="00721329"/>
    <w:rsid w:val="00722805"/>
    <w:rsid w:val="007326FE"/>
    <w:rsid w:val="00732D1B"/>
    <w:rsid w:val="00734230"/>
    <w:rsid w:val="00737E07"/>
    <w:rsid w:val="00737F91"/>
    <w:rsid w:val="00740119"/>
    <w:rsid w:val="00740145"/>
    <w:rsid w:val="00741234"/>
    <w:rsid w:val="00741F3B"/>
    <w:rsid w:val="00743749"/>
    <w:rsid w:val="00746CB3"/>
    <w:rsid w:val="007524C2"/>
    <w:rsid w:val="007557D1"/>
    <w:rsid w:val="0076660D"/>
    <w:rsid w:val="00766A0C"/>
    <w:rsid w:val="00777DFC"/>
    <w:rsid w:val="007834EA"/>
    <w:rsid w:val="007836C5"/>
    <w:rsid w:val="00784117"/>
    <w:rsid w:val="0078664C"/>
    <w:rsid w:val="0078726A"/>
    <w:rsid w:val="00792241"/>
    <w:rsid w:val="00792B04"/>
    <w:rsid w:val="00794D6B"/>
    <w:rsid w:val="00797AFB"/>
    <w:rsid w:val="007A227B"/>
    <w:rsid w:val="007A42F8"/>
    <w:rsid w:val="007B66EE"/>
    <w:rsid w:val="007B686F"/>
    <w:rsid w:val="007B6904"/>
    <w:rsid w:val="007C27D7"/>
    <w:rsid w:val="007C41D5"/>
    <w:rsid w:val="007C49C6"/>
    <w:rsid w:val="007D2313"/>
    <w:rsid w:val="007D7B20"/>
    <w:rsid w:val="007E208B"/>
    <w:rsid w:val="007E211A"/>
    <w:rsid w:val="007E2726"/>
    <w:rsid w:val="007E6430"/>
    <w:rsid w:val="007E7C0B"/>
    <w:rsid w:val="007F0763"/>
    <w:rsid w:val="007F7FDC"/>
    <w:rsid w:val="0080068E"/>
    <w:rsid w:val="00802975"/>
    <w:rsid w:val="00807CA6"/>
    <w:rsid w:val="0081102C"/>
    <w:rsid w:val="0081391E"/>
    <w:rsid w:val="008218FE"/>
    <w:rsid w:val="0083027E"/>
    <w:rsid w:val="00832CAA"/>
    <w:rsid w:val="00833C96"/>
    <w:rsid w:val="008466A4"/>
    <w:rsid w:val="00846E11"/>
    <w:rsid w:val="0085124C"/>
    <w:rsid w:val="00852C3C"/>
    <w:rsid w:val="00854DEB"/>
    <w:rsid w:val="008571A0"/>
    <w:rsid w:val="00861762"/>
    <w:rsid w:val="00862FEE"/>
    <w:rsid w:val="0086389D"/>
    <w:rsid w:val="0086491E"/>
    <w:rsid w:val="008675F9"/>
    <w:rsid w:val="00871FA2"/>
    <w:rsid w:val="0087279A"/>
    <w:rsid w:val="00874FCE"/>
    <w:rsid w:val="008754E7"/>
    <w:rsid w:val="0087698A"/>
    <w:rsid w:val="00876A17"/>
    <w:rsid w:val="00881154"/>
    <w:rsid w:val="00884A3C"/>
    <w:rsid w:val="00885A7E"/>
    <w:rsid w:val="008876FC"/>
    <w:rsid w:val="00890878"/>
    <w:rsid w:val="00891DD5"/>
    <w:rsid w:val="00894AAE"/>
    <w:rsid w:val="008966FD"/>
    <w:rsid w:val="008969AA"/>
    <w:rsid w:val="008A40CA"/>
    <w:rsid w:val="008A5446"/>
    <w:rsid w:val="008A60CE"/>
    <w:rsid w:val="008A61F8"/>
    <w:rsid w:val="008A7CF3"/>
    <w:rsid w:val="008B2519"/>
    <w:rsid w:val="008B29D9"/>
    <w:rsid w:val="008B4975"/>
    <w:rsid w:val="008B5029"/>
    <w:rsid w:val="008B71BB"/>
    <w:rsid w:val="008C179A"/>
    <w:rsid w:val="008C290F"/>
    <w:rsid w:val="008C40A4"/>
    <w:rsid w:val="008D176F"/>
    <w:rsid w:val="008D481D"/>
    <w:rsid w:val="008E014D"/>
    <w:rsid w:val="008E0FB3"/>
    <w:rsid w:val="008E1149"/>
    <w:rsid w:val="008E2E15"/>
    <w:rsid w:val="008E3DE2"/>
    <w:rsid w:val="008E4123"/>
    <w:rsid w:val="008E4DD8"/>
    <w:rsid w:val="008E6A48"/>
    <w:rsid w:val="008E7620"/>
    <w:rsid w:val="008F10AF"/>
    <w:rsid w:val="008F1F2A"/>
    <w:rsid w:val="008F4061"/>
    <w:rsid w:val="008F7641"/>
    <w:rsid w:val="009046FE"/>
    <w:rsid w:val="009055D2"/>
    <w:rsid w:val="00912146"/>
    <w:rsid w:val="00914281"/>
    <w:rsid w:val="00916CF4"/>
    <w:rsid w:val="0092063A"/>
    <w:rsid w:val="009220FE"/>
    <w:rsid w:val="009229C1"/>
    <w:rsid w:val="00923412"/>
    <w:rsid w:val="00924222"/>
    <w:rsid w:val="00924352"/>
    <w:rsid w:val="00926D69"/>
    <w:rsid w:val="00931ABB"/>
    <w:rsid w:val="00932ACC"/>
    <w:rsid w:val="00935A82"/>
    <w:rsid w:val="009360B4"/>
    <w:rsid w:val="00937DEF"/>
    <w:rsid w:val="009449D8"/>
    <w:rsid w:val="00946F5F"/>
    <w:rsid w:val="00946FC1"/>
    <w:rsid w:val="00955C44"/>
    <w:rsid w:val="00957EA8"/>
    <w:rsid w:val="0096157A"/>
    <w:rsid w:val="00961D24"/>
    <w:rsid w:val="00967C49"/>
    <w:rsid w:val="009721E9"/>
    <w:rsid w:val="0097309B"/>
    <w:rsid w:val="00974B5D"/>
    <w:rsid w:val="009844C4"/>
    <w:rsid w:val="0098465B"/>
    <w:rsid w:val="00985A04"/>
    <w:rsid w:val="00987964"/>
    <w:rsid w:val="00990720"/>
    <w:rsid w:val="00990741"/>
    <w:rsid w:val="00991EAA"/>
    <w:rsid w:val="0099503D"/>
    <w:rsid w:val="0099567C"/>
    <w:rsid w:val="00996F84"/>
    <w:rsid w:val="009A5B31"/>
    <w:rsid w:val="009A7259"/>
    <w:rsid w:val="009B50BC"/>
    <w:rsid w:val="009B6CE9"/>
    <w:rsid w:val="009C463A"/>
    <w:rsid w:val="009C5190"/>
    <w:rsid w:val="009C5F13"/>
    <w:rsid w:val="009C6EC7"/>
    <w:rsid w:val="009D1176"/>
    <w:rsid w:val="009D4508"/>
    <w:rsid w:val="009D5530"/>
    <w:rsid w:val="009D5A18"/>
    <w:rsid w:val="009D6C6E"/>
    <w:rsid w:val="009E0A13"/>
    <w:rsid w:val="009E1C2C"/>
    <w:rsid w:val="009E51C6"/>
    <w:rsid w:val="00A00195"/>
    <w:rsid w:val="00A00318"/>
    <w:rsid w:val="00A00DB3"/>
    <w:rsid w:val="00A01F0A"/>
    <w:rsid w:val="00A02D89"/>
    <w:rsid w:val="00A03C88"/>
    <w:rsid w:val="00A042FA"/>
    <w:rsid w:val="00A10AF7"/>
    <w:rsid w:val="00A11448"/>
    <w:rsid w:val="00A170A3"/>
    <w:rsid w:val="00A22401"/>
    <w:rsid w:val="00A23841"/>
    <w:rsid w:val="00A23BF3"/>
    <w:rsid w:val="00A248BC"/>
    <w:rsid w:val="00A27BDF"/>
    <w:rsid w:val="00A27E34"/>
    <w:rsid w:val="00A33720"/>
    <w:rsid w:val="00A36CC2"/>
    <w:rsid w:val="00A40DCC"/>
    <w:rsid w:val="00A41F5A"/>
    <w:rsid w:val="00A42709"/>
    <w:rsid w:val="00A42BCB"/>
    <w:rsid w:val="00A43FD2"/>
    <w:rsid w:val="00A46BBC"/>
    <w:rsid w:val="00A51976"/>
    <w:rsid w:val="00A52BA1"/>
    <w:rsid w:val="00A53E22"/>
    <w:rsid w:val="00A5490D"/>
    <w:rsid w:val="00A54F95"/>
    <w:rsid w:val="00A55F02"/>
    <w:rsid w:val="00A64138"/>
    <w:rsid w:val="00A64BB5"/>
    <w:rsid w:val="00A71441"/>
    <w:rsid w:val="00A7151B"/>
    <w:rsid w:val="00A72080"/>
    <w:rsid w:val="00A74732"/>
    <w:rsid w:val="00A74A70"/>
    <w:rsid w:val="00A75C08"/>
    <w:rsid w:val="00A769B1"/>
    <w:rsid w:val="00A83D85"/>
    <w:rsid w:val="00A91B19"/>
    <w:rsid w:val="00A91B36"/>
    <w:rsid w:val="00A93903"/>
    <w:rsid w:val="00AA0847"/>
    <w:rsid w:val="00AA14C5"/>
    <w:rsid w:val="00AB4ECE"/>
    <w:rsid w:val="00AC02D7"/>
    <w:rsid w:val="00AC08B1"/>
    <w:rsid w:val="00AC20B3"/>
    <w:rsid w:val="00AC28A8"/>
    <w:rsid w:val="00AD00ED"/>
    <w:rsid w:val="00AD13BC"/>
    <w:rsid w:val="00AE147B"/>
    <w:rsid w:val="00AE5E99"/>
    <w:rsid w:val="00AE68D8"/>
    <w:rsid w:val="00AF039A"/>
    <w:rsid w:val="00AF1368"/>
    <w:rsid w:val="00B0138F"/>
    <w:rsid w:val="00B01DE5"/>
    <w:rsid w:val="00B02232"/>
    <w:rsid w:val="00B02D00"/>
    <w:rsid w:val="00B033C0"/>
    <w:rsid w:val="00B05942"/>
    <w:rsid w:val="00B05AA4"/>
    <w:rsid w:val="00B06B8E"/>
    <w:rsid w:val="00B1085B"/>
    <w:rsid w:val="00B11678"/>
    <w:rsid w:val="00B13B0F"/>
    <w:rsid w:val="00B13C60"/>
    <w:rsid w:val="00B14AC5"/>
    <w:rsid w:val="00B152F0"/>
    <w:rsid w:val="00B22050"/>
    <w:rsid w:val="00B251C2"/>
    <w:rsid w:val="00B2549E"/>
    <w:rsid w:val="00B33D3D"/>
    <w:rsid w:val="00B34224"/>
    <w:rsid w:val="00B35C1E"/>
    <w:rsid w:val="00B4015F"/>
    <w:rsid w:val="00B40EAD"/>
    <w:rsid w:val="00B42BA8"/>
    <w:rsid w:val="00B4510F"/>
    <w:rsid w:val="00B47603"/>
    <w:rsid w:val="00B47B26"/>
    <w:rsid w:val="00B537A6"/>
    <w:rsid w:val="00B57513"/>
    <w:rsid w:val="00B63CB7"/>
    <w:rsid w:val="00B63E16"/>
    <w:rsid w:val="00B64B89"/>
    <w:rsid w:val="00B65FFA"/>
    <w:rsid w:val="00B67283"/>
    <w:rsid w:val="00B67C32"/>
    <w:rsid w:val="00B72A23"/>
    <w:rsid w:val="00B72E09"/>
    <w:rsid w:val="00B73232"/>
    <w:rsid w:val="00B76A5F"/>
    <w:rsid w:val="00B773F0"/>
    <w:rsid w:val="00B81B59"/>
    <w:rsid w:val="00B90BCB"/>
    <w:rsid w:val="00B9287D"/>
    <w:rsid w:val="00B97E92"/>
    <w:rsid w:val="00BA416C"/>
    <w:rsid w:val="00BA46A4"/>
    <w:rsid w:val="00BA56DB"/>
    <w:rsid w:val="00BB2C58"/>
    <w:rsid w:val="00BB6058"/>
    <w:rsid w:val="00BB6EE9"/>
    <w:rsid w:val="00BC3618"/>
    <w:rsid w:val="00BC3C4D"/>
    <w:rsid w:val="00BC425B"/>
    <w:rsid w:val="00BC6AE0"/>
    <w:rsid w:val="00BC7D12"/>
    <w:rsid w:val="00BD3094"/>
    <w:rsid w:val="00BD4834"/>
    <w:rsid w:val="00BE2BCF"/>
    <w:rsid w:val="00BE34AF"/>
    <w:rsid w:val="00BE3C1A"/>
    <w:rsid w:val="00BE4F18"/>
    <w:rsid w:val="00BE5CF7"/>
    <w:rsid w:val="00BF02A3"/>
    <w:rsid w:val="00BF0CF3"/>
    <w:rsid w:val="00BF1655"/>
    <w:rsid w:val="00BF1F77"/>
    <w:rsid w:val="00BF760E"/>
    <w:rsid w:val="00C01D01"/>
    <w:rsid w:val="00C025A9"/>
    <w:rsid w:val="00C02E15"/>
    <w:rsid w:val="00C03726"/>
    <w:rsid w:val="00C03E8A"/>
    <w:rsid w:val="00C064D3"/>
    <w:rsid w:val="00C103D3"/>
    <w:rsid w:val="00C104A2"/>
    <w:rsid w:val="00C11B0A"/>
    <w:rsid w:val="00C16846"/>
    <w:rsid w:val="00C21E95"/>
    <w:rsid w:val="00C23E5D"/>
    <w:rsid w:val="00C26CC6"/>
    <w:rsid w:val="00C26FC2"/>
    <w:rsid w:val="00C274AE"/>
    <w:rsid w:val="00C27610"/>
    <w:rsid w:val="00C3078A"/>
    <w:rsid w:val="00C37F0F"/>
    <w:rsid w:val="00C441A0"/>
    <w:rsid w:val="00C46C04"/>
    <w:rsid w:val="00C5153D"/>
    <w:rsid w:val="00C63FBA"/>
    <w:rsid w:val="00C679AD"/>
    <w:rsid w:val="00C75696"/>
    <w:rsid w:val="00C76A87"/>
    <w:rsid w:val="00C81F26"/>
    <w:rsid w:val="00C903BE"/>
    <w:rsid w:val="00C909F0"/>
    <w:rsid w:val="00C937F6"/>
    <w:rsid w:val="00C939FB"/>
    <w:rsid w:val="00C94CE8"/>
    <w:rsid w:val="00C97F92"/>
    <w:rsid w:val="00CA5096"/>
    <w:rsid w:val="00CA58DC"/>
    <w:rsid w:val="00CC5956"/>
    <w:rsid w:val="00CC5CCE"/>
    <w:rsid w:val="00CD7F8D"/>
    <w:rsid w:val="00CE0077"/>
    <w:rsid w:val="00CE530C"/>
    <w:rsid w:val="00CE5A20"/>
    <w:rsid w:val="00CE6158"/>
    <w:rsid w:val="00CE6CA1"/>
    <w:rsid w:val="00CF0CFF"/>
    <w:rsid w:val="00CF11DF"/>
    <w:rsid w:val="00CF1805"/>
    <w:rsid w:val="00CF4E06"/>
    <w:rsid w:val="00CF671C"/>
    <w:rsid w:val="00CF79FE"/>
    <w:rsid w:val="00D10780"/>
    <w:rsid w:val="00D154C5"/>
    <w:rsid w:val="00D17773"/>
    <w:rsid w:val="00D22A24"/>
    <w:rsid w:val="00D24ECB"/>
    <w:rsid w:val="00D30338"/>
    <w:rsid w:val="00D32DE0"/>
    <w:rsid w:val="00D33A87"/>
    <w:rsid w:val="00D3448F"/>
    <w:rsid w:val="00D35224"/>
    <w:rsid w:val="00D422B4"/>
    <w:rsid w:val="00D51A51"/>
    <w:rsid w:val="00D521B0"/>
    <w:rsid w:val="00D55B4A"/>
    <w:rsid w:val="00D55C5B"/>
    <w:rsid w:val="00D60EB6"/>
    <w:rsid w:val="00D61A28"/>
    <w:rsid w:val="00D62FE1"/>
    <w:rsid w:val="00D63C3A"/>
    <w:rsid w:val="00D6426D"/>
    <w:rsid w:val="00D64F9C"/>
    <w:rsid w:val="00D665F2"/>
    <w:rsid w:val="00D7046C"/>
    <w:rsid w:val="00D74E57"/>
    <w:rsid w:val="00D75F7A"/>
    <w:rsid w:val="00D772EE"/>
    <w:rsid w:val="00D81FF7"/>
    <w:rsid w:val="00D8431D"/>
    <w:rsid w:val="00D90648"/>
    <w:rsid w:val="00D92BF3"/>
    <w:rsid w:val="00D97679"/>
    <w:rsid w:val="00DA29A2"/>
    <w:rsid w:val="00DA5D15"/>
    <w:rsid w:val="00DA76EE"/>
    <w:rsid w:val="00DA7E0B"/>
    <w:rsid w:val="00DB1094"/>
    <w:rsid w:val="00DB1293"/>
    <w:rsid w:val="00DC7A4C"/>
    <w:rsid w:val="00DD1C2A"/>
    <w:rsid w:val="00DD39BE"/>
    <w:rsid w:val="00DD3E21"/>
    <w:rsid w:val="00DE2657"/>
    <w:rsid w:val="00DE3098"/>
    <w:rsid w:val="00DE3996"/>
    <w:rsid w:val="00DE5582"/>
    <w:rsid w:val="00DE5ABD"/>
    <w:rsid w:val="00DF1520"/>
    <w:rsid w:val="00DF420D"/>
    <w:rsid w:val="00DF75C8"/>
    <w:rsid w:val="00E03ABA"/>
    <w:rsid w:val="00E03FB1"/>
    <w:rsid w:val="00E06584"/>
    <w:rsid w:val="00E142CF"/>
    <w:rsid w:val="00E14E9F"/>
    <w:rsid w:val="00E154CB"/>
    <w:rsid w:val="00E163BB"/>
    <w:rsid w:val="00E16FC8"/>
    <w:rsid w:val="00E21272"/>
    <w:rsid w:val="00E27531"/>
    <w:rsid w:val="00E27C15"/>
    <w:rsid w:val="00E32182"/>
    <w:rsid w:val="00E334C2"/>
    <w:rsid w:val="00E41CFD"/>
    <w:rsid w:val="00E44D9E"/>
    <w:rsid w:val="00E54749"/>
    <w:rsid w:val="00E56648"/>
    <w:rsid w:val="00E57F2D"/>
    <w:rsid w:val="00E6685D"/>
    <w:rsid w:val="00E72FC1"/>
    <w:rsid w:val="00E75687"/>
    <w:rsid w:val="00E759FB"/>
    <w:rsid w:val="00E76D9A"/>
    <w:rsid w:val="00E76FF9"/>
    <w:rsid w:val="00E81738"/>
    <w:rsid w:val="00E84173"/>
    <w:rsid w:val="00E85B9F"/>
    <w:rsid w:val="00E862EA"/>
    <w:rsid w:val="00E93520"/>
    <w:rsid w:val="00EA5C15"/>
    <w:rsid w:val="00EA635A"/>
    <w:rsid w:val="00EA6CD3"/>
    <w:rsid w:val="00EB15AB"/>
    <w:rsid w:val="00EB352C"/>
    <w:rsid w:val="00EB7922"/>
    <w:rsid w:val="00EC4056"/>
    <w:rsid w:val="00EC7420"/>
    <w:rsid w:val="00EC7D35"/>
    <w:rsid w:val="00ED3286"/>
    <w:rsid w:val="00EE0134"/>
    <w:rsid w:val="00EE0BF7"/>
    <w:rsid w:val="00EE3F8E"/>
    <w:rsid w:val="00EE42DB"/>
    <w:rsid w:val="00EE510A"/>
    <w:rsid w:val="00EE6526"/>
    <w:rsid w:val="00EE7E2E"/>
    <w:rsid w:val="00EF41BE"/>
    <w:rsid w:val="00EF69E9"/>
    <w:rsid w:val="00EF72A3"/>
    <w:rsid w:val="00F00CF5"/>
    <w:rsid w:val="00F03115"/>
    <w:rsid w:val="00F03AF1"/>
    <w:rsid w:val="00F04464"/>
    <w:rsid w:val="00F12445"/>
    <w:rsid w:val="00F168DD"/>
    <w:rsid w:val="00F17B26"/>
    <w:rsid w:val="00F239C6"/>
    <w:rsid w:val="00F2689E"/>
    <w:rsid w:val="00F3104B"/>
    <w:rsid w:val="00F31B2C"/>
    <w:rsid w:val="00F325D3"/>
    <w:rsid w:val="00F330FE"/>
    <w:rsid w:val="00F334F8"/>
    <w:rsid w:val="00F37FD5"/>
    <w:rsid w:val="00F46AE3"/>
    <w:rsid w:val="00F50694"/>
    <w:rsid w:val="00F54E1F"/>
    <w:rsid w:val="00F57E0F"/>
    <w:rsid w:val="00F72406"/>
    <w:rsid w:val="00F76F71"/>
    <w:rsid w:val="00F84CF3"/>
    <w:rsid w:val="00F870FA"/>
    <w:rsid w:val="00F93827"/>
    <w:rsid w:val="00F93C38"/>
    <w:rsid w:val="00F940AA"/>
    <w:rsid w:val="00F95F8F"/>
    <w:rsid w:val="00F96C80"/>
    <w:rsid w:val="00FA5020"/>
    <w:rsid w:val="00FB6C58"/>
    <w:rsid w:val="00FC7D84"/>
    <w:rsid w:val="00FD04C6"/>
    <w:rsid w:val="00FD0629"/>
    <w:rsid w:val="00FD0D10"/>
    <w:rsid w:val="00FD2A5E"/>
    <w:rsid w:val="00FD5E77"/>
    <w:rsid w:val="00FE0250"/>
    <w:rsid w:val="00FE21CE"/>
    <w:rsid w:val="00FE5629"/>
    <w:rsid w:val="00FF0E9A"/>
    <w:rsid w:val="00FF1632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CE9"/>
    <w:pPr>
      <w:ind w:left="720"/>
      <w:contextualSpacing/>
    </w:pPr>
  </w:style>
  <w:style w:type="character" w:styleId="-">
    <w:name w:val="Hyperlink"/>
    <w:basedOn w:val="a0"/>
    <w:uiPriority w:val="99"/>
    <w:rsid w:val="009B6CE9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F9382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rsid w:val="0006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locked/>
    <w:rsid w:val="00062F57"/>
    <w:rPr>
      <w:rFonts w:cs="Times New Roman"/>
    </w:rPr>
  </w:style>
  <w:style w:type="paragraph" w:styleId="a6">
    <w:name w:val="footer"/>
    <w:basedOn w:val="a"/>
    <w:link w:val="Char1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062F57"/>
    <w:rPr>
      <w:rFonts w:cs="Times New Roman"/>
    </w:rPr>
  </w:style>
  <w:style w:type="table" w:styleId="a7">
    <w:name w:val="Table Grid"/>
    <w:basedOn w:val="a1"/>
    <w:uiPriority w:val="99"/>
    <w:rsid w:val="0089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11AB511D79410298FA45945FD0475B">
    <w:name w:val="5B11AB511D79410298FA45945FD0475B"/>
    <w:uiPriority w:val="99"/>
    <w:rsid w:val="00A91B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-11">
    <w:name w:val="Ανοιχτόχρωμη σκίαση - Έμφαση 11"/>
    <w:basedOn w:val="a1"/>
    <w:uiPriority w:val="60"/>
    <w:rsid w:val="00F310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1">
    <w:name w:val="Medium Grid 1 Accent 1"/>
    <w:basedOn w:val="a1"/>
    <w:uiPriority w:val="67"/>
    <w:rsid w:val="002007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a8">
    <w:name w:val="annotation reference"/>
    <w:basedOn w:val="a0"/>
    <w:uiPriority w:val="99"/>
    <w:semiHidden/>
    <w:unhideWhenUsed/>
    <w:rsid w:val="00740119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40119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40119"/>
    <w:rPr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40119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4011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p.edu.gr/pisa/files/topics/mathematics/m48.pdf" TargetMode="Externa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s.sch.gr/kougioumt/files/2010/07/physics-and-car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Ivm6SB5D7Z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iep.edu.gr/pisa/files/topics/mathematics/m48.pdf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28A04-5505-4603-98FF-F625D368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 ΣΥΝΟΠΤΙΚΗΣ ΠΕΡΙΓΡΑΦΗΣ ΔΟΜΗΣ</vt:lpstr>
      <vt:lpstr>ΥΠΟΔΕΙΓΜΑ ΣΥΝΟΠΤΙΚΗΣ ΠΕΡΙΓΡΑΦΗΣ ΔΟΜΗΣ</vt:lpstr>
    </vt:vector>
  </TitlesOfParts>
  <Company>chemist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ΣΥΝΟΠΤΙΚΗΣ ΠΕΡΙΓΡΑΦΗΣ ΔΟΜΗΣ</dc:title>
  <dc:creator>Σοφία</dc:creator>
  <cp:lastModifiedBy>KA</cp:lastModifiedBy>
  <cp:revision>3</cp:revision>
  <cp:lastPrinted>2016-11-24T11:56:00Z</cp:lastPrinted>
  <dcterms:created xsi:type="dcterms:W3CDTF">2018-03-14T23:18:00Z</dcterms:created>
  <dcterms:modified xsi:type="dcterms:W3CDTF">2018-03-14T23:19:00Z</dcterms:modified>
</cp:coreProperties>
</file>